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925" w:rsidRPr="00283FF4" w:rsidRDefault="00A53F81" w:rsidP="00760925">
      <w:pPr>
        <w:ind w:left="360" w:right="360"/>
        <w:jc w:val="right"/>
        <w:rPr>
          <w:rFonts w:ascii="Verdana" w:eastAsia="Arial Unicode MS" w:hAnsi="Verdana"/>
          <w:b/>
          <w:color w:val="800000"/>
        </w:rPr>
      </w:pPr>
      <w:r>
        <w:rPr>
          <w:rFonts w:ascii="Franklin Gothic Heavy" w:hAnsi="Franklin Gothic Heavy"/>
          <w:noProof/>
          <w:color w:val="003366"/>
          <w:sz w:val="72"/>
          <w:szCs w:val="72"/>
        </w:rPr>
        <w:drawing>
          <wp:anchor distT="0" distB="0" distL="114300" distR="114300" simplePos="0" relativeHeight="251655168" behindDoc="0" locked="0" layoutInCell="1" allowOverlap="1">
            <wp:simplePos x="0" y="0"/>
            <wp:positionH relativeFrom="column">
              <wp:posOffset>0</wp:posOffset>
            </wp:positionH>
            <wp:positionV relativeFrom="paragraph">
              <wp:posOffset>-67310</wp:posOffset>
            </wp:positionV>
            <wp:extent cx="1828800" cy="914400"/>
            <wp:effectExtent l="19050" t="0" r="0" b="0"/>
            <wp:wrapNone/>
            <wp:docPr id="2" name="Picture 2" descr="rtlo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tlo200px"/>
                    <pic:cNvPicPr>
                      <a:picLocks noChangeAspect="1" noChangeArrowheads="1"/>
                    </pic:cNvPicPr>
                  </pic:nvPicPr>
                  <pic:blipFill>
                    <a:blip r:embed="rId6" cstate="print"/>
                    <a:srcRect/>
                    <a:stretch>
                      <a:fillRect/>
                    </a:stretch>
                  </pic:blipFill>
                  <pic:spPr bwMode="auto">
                    <a:xfrm>
                      <a:off x="0" y="0"/>
                      <a:ext cx="1828800" cy="914400"/>
                    </a:xfrm>
                    <a:prstGeom prst="rect">
                      <a:avLst/>
                    </a:prstGeom>
                    <a:noFill/>
                    <a:ln w="9525">
                      <a:noFill/>
                      <a:miter lim="800000"/>
                      <a:headEnd/>
                      <a:tailEnd/>
                    </a:ln>
                  </pic:spPr>
                </pic:pic>
              </a:graphicData>
            </a:graphic>
          </wp:anchor>
        </w:drawing>
      </w:r>
      <w:r w:rsidR="00760925" w:rsidRPr="00283FF4">
        <w:rPr>
          <w:rFonts w:ascii="Verdana" w:eastAsia="Arial Unicode MS" w:hAnsi="Verdana"/>
          <w:b/>
          <w:color w:val="800000"/>
        </w:rPr>
        <w:t>Tūrisma firma RĪGAS TŪRISTI</w:t>
      </w:r>
    </w:p>
    <w:p w:rsidR="00760925"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Dzirnavu 43, Rīga, LV-1010, Latvija</w:t>
      </w:r>
    </w:p>
    <w:p w:rsidR="00760925" w:rsidRPr="00283FF4" w:rsidRDefault="00760925" w:rsidP="00760925">
      <w:pPr>
        <w:ind w:left="360" w:right="360"/>
        <w:jc w:val="right"/>
        <w:rPr>
          <w:rFonts w:ascii="Verdana" w:eastAsia="Arial Unicode MS" w:hAnsi="Verdana"/>
          <w:sz w:val="20"/>
          <w:szCs w:val="20"/>
        </w:rPr>
      </w:pPr>
      <w:r w:rsidRPr="00283FF4">
        <w:rPr>
          <w:rFonts w:ascii="Verdana" w:eastAsia="Arial Unicode MS" w:hAnsi="Verdana"/>
          <w:sz w:val="20"/>
          <w:szCs w:val="20"/>
        </w:rPr>
        <w:t xml:space="preserve">Tālruņi: </w:t>
      </w:r>
      <w:r>
        <w:rPr>
          <w:rFonts w:ascii="Verdana" w:eastAsia="Arial Unicode MS" w:hAnsi="Verdana"/>
          <w:sz w:val="20"/>
          <w:szCs w:val="20"/>
        </w:rPr>
        <w:t>6</w:t>
      </w:r>
      <w:r w:rsidRPr="00283FF4">
        <w:rPr>
          <w:rFonts w:ascii="Verdana" w:eastAsia="Arial Unicode MS" w:hAnsi="Verdana"/>
          <w:sz w:val="20"/>
          <w:szCs w:val="20"/>
        </w:rPr>
        <w:t xml:space="preserve">7281803, </w:t>
      </w:r>
      <w:r>
        <w:rPr>
          <w:rFonts w:ascii="Verdana" w:eastAsia="Arial Unicode MS" w:hAnsi="Verdana"/>
          <w:sz w:val="20"/>
          <w:szCs w:val="20"/>
        </w:rPr>
        <w:t>6</w:t>
      </w:r>
      <w:r w:rsidRPr="00283FF4">
        <w:rPr>
          <w:rFonts w:ascii="Verdana" w:eastAsia="Arial Unicode MS" w:hAnsi="Verdana"/>
          <w:sz w:val="20"/>
          <w:szCs w:val="20"/>
        </w:rPr>
        <w:t xml:space="preserve">7244314, </w:t>
      </w:r>
      <w:r>
        <w:rPr>
          <w:rFonts w:ascii="Verdana" w:eastAsia="Arial Unicode MS" w:hAnsi="Verdana"/>
          <w:sz w:val="20"/>
          <w:szCs w:val="20"/>
        </w:rPr>
        <w:t>2</w:t>
      </w:r>
      <w:r w:rsidRPr="00283FF4">
        <w:rPr>
          <w:rFonts w:ascii="Verdana" w:eastAsia="Arial Unicode MS" w:hAnsi="Verdana"/>
          <w:sz w:val="20"/>
          <w:szCs w:val="20"/>
        </w:rPr>
        <w:t>9470228. Fax: 7</w:t>
      </w:r>
      <w:r>
        <w:rPr>
          <w:rFonts w:ascii="Verdana" w:eastAsia="Arial Unicode MS" w:hAnsi="Verdana"/>
          <w:sz w:val="20"/>
          <w:szCs w:val="20"/>
        </w:rPr>
        <w:t>6</w:t>
      </w:r>
      <w:r w:rsidRPr="00283FF4">
        <w:rPr>
          <w:rFonts w:ascii="Verdana" w:eastAsia="Arial Unicode MS" w:hAnsi="Verdana"/>
          <w:sz w:val="20"/>
          <w:szCs w:val="20"/>
        </w:rPr>
        <w:t>281803</w:t>
      </w:r>
    </w:p>
    <w:p w:rsidR="00760925" w:rsidRPr="00985F5C" w:rsidRDefault="00494616" w:rsidP="00760925">
      <w:pPr>
        <w:ind w:left="360" w:right="360"/>
        <w:jc w:val="right"/>
        <w:rPr>
          <w:rFonts w:ascii="Verdana" w:eastAsia="Arial Unicode MS" w:hAnsi="Verdana"/>
          <w:sz w:val="20"/>
          <w:szCs w:val="20"/>
        </w:rPr>
      </w:pPr>
      <w:hyperlink r:id="rId7" w:history="1">
        <w:r w:rsidR="00760925" w:rsidRPr="00283FF4">
          <w:rPr>
            <w:rStyle w:val="Hipersaite"/>
            <w:rFonts w:ascii="Verdana" w:eastAsia="Arial Unicode MS" w:hAnsi="Verdana"/>
            <w:sz w:val="20"/>
            <w:szCs w:val="20"/>
          </w:rPr>
          <w:t>www.rigasturisti.lv</w:t>
        </w:r>
      </w:hyperlink>
      <w:r w:rsidR="00760925" w:rsidRPr="00283FF4">
        <w:rPr>
          <w:rFonts w:ascii="Verdana" w:eastAsia="Arial Unicode MS" w:hAnsi="Verdana"/>
          <w:sz w:val="20"/>
          <w:szCs w:val="20"/>
        </w:rPr>
        <w:t xml:space="preserve">  e-mail: </w:t>
      </w:r>
      <w:hyperlink r:id="rId8" w:history="1">
        <w:r w:rsidR="00760925" w:rsidRPr="00283FF4">
          <w:rPr>
            <w:rStyle w:val="Hipersaite"/>
            <w:rFonts w:ascii="Verdana" w:eastAsia="Arial Unicode MS" w:hAnsi="Verdana"/>
            <w:sz w:val="20"/>
            <w:szCs w:val="20"/>
          </w:rPr>
          <w:t>rigasturisti@rigasturisti.lv</w:t>
        </w:r>
      </w:hyperlink>
    </w:p>
    <w:p w:rsidR="00760925" w:rsidRDefault="00760925" w:rsidP="00760925">
      <w:pPr>
        <w:ind w:left="360" w:right="360"/>
        <w:jc w:val="center"/>
      </w:pPr>
    </w:p>
    <w:p w:rsidR="000F4098" w:rsidRPr="000649B2" w:rsidRDefault="000F4098" w:rsidP="00760925">
      <w:pPr>
        <w:ind w:left="360" w:right="360"/>
        <w:jc w:val="center"/>
        <w:rPr>
          <w:sz w:val="22"/>
        </w:rPr>
      </w:pPr>
    </w:p>
    <w:p w:rsidR="00E24C0A" w:rsidRDefault="00E24C0A" w:rsidP="00E24C0A">
      <w:pPr>
        <w:jc w:val="center"/>
        <w:rPr>
          <w:rFonts w:ascii="Arial" w:hAnsi="Arial" w:cs="Arial"/>
          <w:b/>
          <w:sz w:val="28"/>
          <w:szCs w:val="28"/>
        </w:rPr>
      </w:pPr>
    </w:p>
    <w:p w:rsidR="0047296B" w:rsidRDefault="00E24C0A" w:rsidP="00E24C0A">
      <w:pPr>
        <w:jc w:val="center"/>
        <w:rPr>
          <w:rFonts w:ascii="Arial" w:hAnsi="Arial" w:cs="Arial"/>
          <w:b/>
          <w:sz w:val="28"/>
          <w:szCs w:val="28"/>
        </w:rPr>
      </w:pPr>
      <w:r w:rsidRPr="00E24C0A">
        <w:rPr>
          <w:rFonts w:ascii="Arial" w:hAnsi="Arial" w:cs="Arial"/>
          <w:b/>
          <w:sz w:val="28"/>
          <w:szCs w:val="28"/>
        </w:rPr>
        <w:t>Lidojums uz Bali</w:t>
      </w:r>
    </w:p>
    <w:p w:rsidR="00E24C0A" w:rsidRDefault="00E24C0A" w:rsidP="00E24C0A">
      <w:pPr>
        <w:rPr>
          <w:rFonts w:ascii="Arial" w:hAnsi="Arial" w:cs="Arial"/>
          <w:b/>
          <w:sz w:val="28"/>
          <w:szCs w:val="28"/>
        </w:rPr>
      </w:pPr>
    </w:p>
    <w:p w:rsidR="00E24C0A" w:rsidRPr="00494616" w:rsidRDefault="00E24C0A" w:rsidP="00494616">
      <w:pPr>
        <w:rPr>
          <w:b/>
          <w:sz w:val="28"/>
          <w:szCs w:val="28"/>
        </w:rPr>
      </w:pPr>
      <w:r w:rsidRPr="00494616">
        <w:rPr>
          <w:b/>
          <w:sz w:val="28"/>
          <w:szCs w:val="28"/>
        </w:rPr>
        <w:t xml:space="preserve">03.09.2019 - 14.09.2019 no </w:t>
      </w:r>
      <w:r w:rsidRPr="00494616">
        <w:rPr>
          <w:b/>
          <w:color w:val="FF0000"/>
          <w:sz w:val="28"/>
          <w:szCs w:val="28"/>
        </w:rPr>
        <w:t>799 € 699 €</w:t>
      </w:r>
    </w:p>
    <w:p w:rsidR="00E24C0A" w:rsidRPr="00494616" w:rsidRDefault="00E24C0A" w:rsidP="00494616">
      <w:pPr>
        <w:rPr>
          <w:b/>
          <w:sz w:val="28"/>
          <w:szCs w:val="28"/>
        </w:rPr>
      </w:pPr>
      <w:r w:rsidRPr="00494616">
        <w:rPr>
          <w:b/>
          <w:sz w:val="28"/>
          <w:szCs w:val="28"/>
        </w:rPr>
        <w:t>3* viesnīcā ar brokastīm (viena vieta divvietīgā numuriņā)</w:t>
      </w:r>
    </w:p>
    <w:p w:rsidR="00E24C0A" w:rsidRPr="00494616" w:rsidRDefault="00E24C0A" w:rsidP="00494616">
      <w:pPr>
        <w:rPr>
          <w:b/>
          <w:sz w:val="28"/>
          <w:szCs w:val="28"/>
        </w:rPr>
      </w:pPr>
      <w:r w:rsidRPr="00494616">
        <w:rPr>
          <w:b/>
          <w:sz w:val="28"/>
          <w:szCs w:val="28"/>
        </w:rPr>
        <w:t xml:space="preserve"> 10.09.2019 - 21.09.2019 no </w:t>
      </w:r>
      <w:r w:rsidRPr="00494616">
        <w:rPr>
          <w:b/>
          <w:color w:val="FF0000"/>
          <w:sz w:val="28"/>
          <w:szCs w:val="28"/>
        </w:rPr>
        <w:t>799 € 699 €</w:t>
      </w:r>
    </w:p>
    <w:p w:rsidR="00E24C0A" w:rsidRPr="00494616" w:rsidRDefault="00E24C0A" w:rsidP="00494616">
      <w:pPr>
        <w:rPr>
          <w:b/>
          <w:sz w:val="28"/>
          <w:szCs w:val="28"/>
        </w:rPr>
      </w:pPr>
      <w:r w:rsidRPr="00494616">
        <w:rPr>
          <w:b/>
          <w:sz w:val="28"/>
          <w:szCs w:val="28"/>
        </w:rPr>
        <w:t>3* viesnīcā ar brokastīm (viena vieta divvietīgā numuriņā)</w:t>
      </w:r>
    </w:p>
    <w:p w:rsidR="00E24C0A" w:rsidRPr="00494616" w:rsidRDefault="00E24C0A" w:rsidP="00494616">
      <w:pPr>
        <w:rPr>
          <w:b/>
          <w:color w:val="FF0000"/>
          <w:sz w:val="28"/>
          <w:szCs w:val="28"/>
        </w:rPr>
      </w:pPr>
      <w:r w:rsidRPr="00494616">
        <w:rPr>
          <w:b/>
          <w:sz w:val="28"/>
          <w:szCs w:val="28"/>
        </w:rPr>
        <w:t xml:space="preserve">24.09.2019 - 05.10.2019 no </w:t>
      </w:r>
      <w:r w:rsidRPr="00494616">
        <w:rPr>
          <w:b/>
          <w:color w:val="FF0000"/>
          <w:sz w:val="28"/>
          <w:szCs w:val="28"/>
        </w:rPr>
        <w:t>799 € 699 €</w:t>
      </w:r>
    </w:p>
    <w:p w:rsidR="00E24C0A" w:rsidRPr="00494616" w:rsidRDefault="00E24C0A" w:rsidP="00494616">
      <w:pPr>
        <w:rPr>
          <w:sz w:val="28"/>
          <w:szCs w:val="28"/>
        </w:rPr>
      </w:pPr>
      <w:r w:rsidRPr="00494616">
        <w:rPr>
          <w:sz w:val="28"/>
          <w:szCs w:val="28"/>
        </w:rPr>
        <w:t>3* viesnīcā ar brokastīm (viena vieta divvietīgā numuriņā)</w:t>
      </w:r>
    </w:p>
    <w:p w:rsidR="00E24C0A" w:rsidRPr="00494616" w:rsidRDefault="00E24C0A" w:rsidP="00494616">
      <w:pPr>
        <w:rPr>
          <w:b/>
          <w:sz w:val="28"/>
          <w:szCs w:val="28"/>
        </w:rPr>
      </w:pPr>
      <w:r w:rsidRPr="00494616">
        <w:rPr>
          <w:b/>
          <w:sz w:val="28"/>
          <w:szCs w:val="28"/>
        </w:rPr>
        <w:t xml:space="preserve">Iegādājoties ekskursiju paketi </w:t>
      </w:r>
      <w:r w:rsidRPr="00494616">
        <w:rPr>
          <w:b/>
          <w:color w:val="FF0000"/>
          <w:sz w:val="28"/>
          <w:szCs w:val="28"/>
        </w:rPr>
        <w:t>799 € 699 €</w:t>
      </w:r>
    </w:p>
    <w:p w:rsidR="00E24C0A" w:rsidRPr="00494616" w:rsidRDefault="00E24C0A" w:rsidP="00494616">
      <w:pPr>
        <w:rPr>
          <w:b/>
          <w:sz w:val="28"/>
          <w:szCs w:val="28"/>
        </w:rPr>
      </w:pPr>
      <w:r w:rsidRPr="00494616">
        <w:rPr>
          <w:b/>
          <w:sz w:val="28"/>
          <w:szCs w:val="28"/>
        </w:rPr>
        <w:t xml:space="preserve">Bez ekskursijas paketes iegādes </w:t>
      </w:r>
      <w:r w:rsidRPr="00494616">
        <w:rPr>
          <w:b/>
          <w:color w:val="FF0000"/>
          <w:sz w:val="28"/>
          <w:szCs w:val="28"/>
        </w:rPr>
        <w:t>1050 € 950 €</w:t>
      </w:r>
    </w:p>
    <w:p w:rsidR="00E24C0A" w:rsidRPr="00494616" w:rsidRDefault="00E24C0A" w:rsidP="00494616">
      <w:pPr>
        <w:rPr>
          <w:sz w:val="28"/>
          <w:szCs w:val="28"/>
        </w:rPr>
      </w:pPr>
    </w:p>
    <w:p w:rsidR="00E24C0A" w:rsidRPr="00494616" w:rsidRDefault="00E24C0A" w:rsidP="00494616">
      <w:pPr>
        <w:rPr>
          <w:sz w:val="28"/>
          <w:szCs w:val="28"/>
        </w:rPr>
      </w:pPr>
    </w:p>
    <w:p w:rsidR="00E24C0A" w:rsidRPr="00494616" w:rsidRDefault="00E24C0A" w:rsidP="00494616">
      <w:pPr>
        <w:rPr>
          <w:sz w:val="28"/>
          <w:szCs w:val="28"/>
        </w:rPr>
      </w:pPr>
    </w:p>
    <w:p w:rsidR="00E24C0A" w:rsidRPr="00494616" w:rsidRDefault="00E24C0A" w:rsidP="00494616">
      <w:pPr>
        <w:rPr>
          <w:b/>
          <w:sz w:val="28"/>
          <w:szCs w:val="28"/>
        </w:rPr>
      </w:pPr>
      <w:r w:rsidRPr="00494616">
        <w:rPr>
          <w:b/>
          <w:sz w:val="28"/>
          <w:szCs w:val="28"/>
        </w:rPr>
        <w:t xml:space="preserve">30.09.2019 - 11.10.2019 no </w:t>
      </w:r>
      <w:r w:rsidRPr="00494616">
        <w:rPr>
          <w:b/>
          <w:color w:val="FF0000"/>
          <w:sz w:val="28"/>
          <w:szCs w:val="28"/>
        </w:rPr>
        <w:t>849 € 799 €</w:t>
      </w:r>
    </w:p>
    <w:p w:rsidR="00E24C0A" w:rsidRPr="00494616" w:rsidRDefault="00E24C0A" w:rsidP="00494616">
      <w:pPr>
        <w:rPr>
          <w:b/>
          <w:color w:val="FF0000"/>
          <w:sz w:val="28"/>
          <w:szCs w:val="28"/>
        </w:rPr>
      </w:pPr>
      <w:r w:rsidRPr="00494616">
        <w:rPr>
          <w:b/>
          <w:sz w:val="28"/>
          <w:szCs w:val="28"/>
        </w:rPr>
        <w:t xml:space="preserve">07.10.2019 - 18.10.2019 no </w:t>
      </w:r>
      <w:r w:rsidRPr="00494616">
        <w:rPr>
          <w:b/>
          <w:color w:val="FF0000"/>
          <w:sz w:val="28"/>
          <w:szCs w:val="28"/>
        </w:rPr>
        <w:t>849 € 799 €</w:t>
      </w:r>
    </w:p>
    <w:p w:rsidR="00E24C0A" w:rsidRPr="00494616" w:rsidRDefault="00E24C0A" w:rsidP="00494616">
      <w:pPr>
        <w:rPr>
          <w:sz w:val="28"/>
          <w:szCs w:val="28"/>
        </w:rPr>
      </w:pPr>
      <w:r w:rsidRPr="00494616">
        <w:rPr>
          <w:sz w:val="28"/>
          <w:szCs w:val="28"/>
        </w:rPr>
        <w:t xml:space="preserve">3* viesnīcā ar brokastīm (viena vieta divvietīgā numuriņā) </w:t>
      </w:r>
    </w:p>
    <w:p w:rsidR="00E24C0A" w:rsidRPr="00494616" w:rsidRDefault="00E24C0A" w:rsidP="00494616">
      <w:pPr>
        <w:rPr>
          <w:b/>
          <w:sz w:val="28"/>
          <w:szCs w:val="28"/>
        </w:rPr>
      </w:pPr>
      <w:r w:rsidRPr="00494616">
        <w:rPr>
          <w:b/>
          <w:sz w:val="28"/>
          <w:szCs w:val="28"/>
        </w:rPr>
        <w:t xml:space="preserve">Iegādājoties ekskursiju paketi </w:t>
      </w:r>
      <w:r w:rsidRPr="00494616">
        <w:rPr>
          <w:b/>
          <w:color w:val="FF0000"/>
          <w:sz w:val="28"/>
          <w:szCs w:val="28"/>
        </w:rPr>
        <w:t>849 € 799 €</w:t>
      </w:r>
      <w:bookmarkStart w:id="0" w:name="_GoBack"/>
      <w:bookmarkEnd w:id="0"/>
    </w:p>
    <w:p w:rsidR="00E24C0A" w:rsidRPr="00494616" w:rsidRDefault="00E24C0A" w:rsidP="00494616">
      <w:pPr>
        <w:rPr>
          <w:b/>
          <w:sz w:val="28"/>
          <w:szCs w:val="28"/>
        </w:rPr>
      </w:pPr>
      <w:r w:rsidRPr="00494616">
        <w:rPr>
          <w:b/>
          <w:sz w:val="28"/>
          <w:szCs w:val="28"/>
        </w:rPr>
        <w:t xml:space="preserve">Bez ekskursijas paketes iegādes  </w:t>
      </w:r>
      <w:r w:rsidRPr="00494616">
        <w:rPr>
          <w:b/>
          <w:color w:val="FF0000"/>
          <w:sz w:val="28"/>
          <w:szCs w:val="28"/>
        </w:rPr>
        <w:t>1000 € 950 €</w:t>
      </w:r>
    </w:p>
    <w:p w:rsidR="00E24C0A" w:rsidRDefault="00E24C0A" w:rsidP="00E24C0A">
      <w:pPr>
        <w:rPr>
          <w:rFonts w:ascii="Open Sans" w:hAnsi="Open Sans"/>
          <w:b/>
          <w:bCs/>
          <w:color w:val="FF0000"/>
          <w:sz w:val="23"/>
          <w:szCs w:val="23"/>
          <w:shd w:val="clear" w:color="auto" w:fill="FFFFFF"/>
        </w:rPr>
      </w:pPr>
    </w:p>
    <w:p w:rsidR="00E24C0A" w:rsidRDefault="00E24C0A" w:rsidP="00E24C0A">
      <w:pPr>
        <w:rPr>
          <w:rFonts w:ascii="Open Sans" w:hAnsi="Open Sans"/>
          <w:b/>
          <w:bCs/>
          <w:color w:val="FF0000"/>
          <w:sz w:val="23"/>
          <w:szCs w:val="23"/>
          <w:shd w:val="clear" w:color="auto" w:fill="FFFFFF"/>
        </w:rPr>
      </w:pPr>
    </w:p>
    <w:p w:rsidR="00E24C0A" w:rsidRPr="00E24C0A" w:rsidRDefault="00E24C0A" w:rsidP="00E24C0A">
      <w:pPr>
        <w:pStyle w:val="Virsraksts3"/>
        <w:spacing w:before="419" w:after="0"/>
        <w:rPr>
          <w:rFonts w:ascii="Arial" w:hAnsi="Arial" w:cs="Arial"/>
          <w:bCs w:val="0"/>
          <w:caps/>
          <w:color w:val="000000" w:themeColor="text1"/>
          <w:sz w:val="28"/>
          <w:szCs w:val="28"/>
        </w:rPr>
      </w:pPr>
      <w:r w:rsidRPr="00E24C0A">
        <w:rPr>
          <w:rFonts w:ascii="Arial" w:hAnsi="Arial" w:cs="Arial"/>
          <w:bCs w:val="0"/>
          <w:caps/>
          <w:color w:val="000000" w:themeColor="text1"/>
          <w:sz w:val="28"/>
          <w:szCs w:val="28"/>
        </w:rPr>
        <w:t>1. DIENA</w:t>
      </w:r>
    </w:p>
    <w:p w:rsidR="00E24C0A" w:rsidRPr="00DC41E3" w:rsidRDefault="00E24C0A" w:rsidP="00E24C0A">
      <w:pPr>
        <w:pStyle w:val="Paraststmeklis"/>
        <w:spacing w:before="335" w:beforeAutospacing="0" w:after="0" w:afterAutospacing="0"/>
        <w:rPr>
          <w:rFonts w:ascii="Arial" w:hAnsi="Arial" w:cs="Arial"/>
          <w:color w:val="000000" w:themeColor="text1"/>
          <w:sz w:val="23"/>
          <w:szCs w:val="23"/>
        </w:rPr>
      </w:pPr>
      <w:r w:rsidRPr="00DC41E3">
        <w:rPr>
          <w:rFonts w:ascii="Arial" w:hAnsi="Arial" w:cs="Arial"/>
          <w:color w:val="000000" w:themeColor="text1"/>
          <w:sz w:val="23"/>
          <w:szCs w:val="23"/>
        </w:rPr>
        <w:t>Tikšanās Rīgas lidostā (precīzu tikšanās laiku un vietu skatieties mūsu mājas lapā 1-2 pirms tūres).</w:t>
      </w:r>
      <w:r w:rsidRPr="00DC41E3">
        <w:rPr>
          <w:rFonts w:ascii="Arial" w:hAnsi="Arial" w:cs="Arial"/>
          <w:color w:val="000000" w:themeColor="text1"/>
          <w:sz w:val="23"/>
          <w:szCs w:val="23"/>
        </w:rPr>
        <w:br/>
        <w:t>Lidojums Rīga - Bali (Rīga - Stambula / Stambula - Bali).</w:t>
      </w:r>
      <w:r w:rsidRPr="00DC41E3">
        <w:rPr>
          <w:rFonts w:ascii="Arial" w:hAnsi="Arial" w:cs="Arial"/>
          <w:color w:val="000000" w:themeColor="text1"/>
          <w:sz w:val="23"/>
          <w:szCs w:val="23"/>
        </w:rPr>
        <w:br/>
      </w:r>
    </w:p>
    <w:p w:rsidR="00E24C0A" w:rsidRPr="00DC41E3" w:rsidRDefault="00E24C0A" w:rsidP="00E24C0A">
      <w:pPr>
        <w:pStyle w:val="Paraststmeklis"/>
        <w:spacing w:before="335" w:beforeAutospacing="0" w:after="0" w:afterAutospacing="0"/>
        <w:rPr>
          <w:rFonts w:ascii="Arial" w:hAnsi="Arial" w:cs="Arial"/>
          <w:color w:val="000000" w:themeColor="text1"/>
          <w:sz w:val="23"/>
          <w:szCs w:val="23"/>
        </w:rPr>
      </w:pPr>
      <w:r w:rsidRPr="00DC41E3">
        <w:rPr>
          <w:rFonts w:ascii="Arial" w:hAnsi="Arial" w:cs="Arial"/>
          <w:b/>
          <w:bCs/>
          <w:caps/>
          <w:color w:val="000000" w:themeColor="text1"/>
          <w:sz w:val="28"/>
          <w:szCs w:val="28"/>
        </w:rPr>
        <w:t>2. DIENA</w:t>
      </w:r>
      <w:r w:rsidRPr="00DC41E3">
        <w:rPr>
          <w:rFonts w:ascii="Arial" w:hAnsi="Arial" w:cs="Arial"/>
          <w:b/>
          <w:bCs/>
          <w:caps/>
          <w:color w:val="000000" w:themeColor="text1"/>
          <w:sz w:val="40"/>
          <w:szCs w:val="40"/>
        </w:rPr>
        <w:br/>
      </w:r>
      <w:r w:rsidRPr="00DC41E3">
        <w:rPr>
          <w:rFonts w:ascii="Arial" w:hAnsi="Arial" w:cs="Arial"/>
          <w:color w:val="000000" w:themeColor="text1"/>
          <w:sz w:val="23"/>
          <w:szCs w:val="23"/>
        </w:rPr>
        <w:t>Ierašanās Bali salā.</w:t>
      </w:r>
      <w:r w:rsidR="00DC41E3" w:rsidRPr="00DC41E3">
        <w:rPr>
          <w:rFonts w:ascii="Arial" w:hAnsi="Arial" w:cs="Arial"/>
          <w:color w:val="000000" w:themeColor="text1"/>
          <w:sz w:val="23"/>
          <w:szCs w:val="23"/>
        </w:rPr>
        <w:br/>
      </w:r>
      <w:r w:rsidRPr="00DC41E3">
        <w:rPr>
          <w:rFonts w:ascii="Arial" w:hAnsi="Arial" w:cs="Arial"/>
          <w:color w:val="000000" w:themeColor="text1"/>
          <w:sz w:val="23"/>
          <w:szCs w:val="23"/>
        </w:rPr>
        <w:t>Transfērs uz *** viesnīcu, visas naktis tiks pavadītas salas dienvidu daļā.Bali ir viena no šarmantākajām un populārākajām Malajas arhipelāga Indonēzijas salām, īstā pasaka klātienē, brīnišķīga vieta, kuru klāj smaragdzaļas rīsa lauku terases un kanēļkoku meži ar smaržīgiem ziediem. Gaisa temperatūra uz salas novembrī ir +28-30ºC, bet ūdens temperatūra jūrā - +28 grādi. Pirmkārt, ceļotājus vilina tās krāšņa un daudzveidīga daba, kā arī lieliskas smilšu pludmales ar nomierinošu viļņu šalkoņu. </w:t>
      </w:r>
    </w:p>
    <w:p w:rsidR="00E24C0A" w:rsidRPr="00DC41E3" w:rsidRDefault="00E24C0A" w:rsidP="00DC41E3">
      <w:pPr>
        <w:pStyle w:val="Virsraksts3"/>
        <w:spacing w:before="419" w:after="0"/>
        <w:rPr>
          <w:rFonts w:ascii="Arial" w:hAnsi="Arial" w:cs="Arial"/>
          <w:color w:val="000000" w:themeColor="text1"/>
          <w:sz w:val="23"/>
          <w:szCs w:val="23"/>
        </w:rPr>
      </w:pPr>
      <w:r w:rsidRPr="00DC41E3">
        <w:rPr>
          <w:rFonts w:ascii="Arial" w:hAnsi="Arial" w:cs="Arial"/>
          <w:bCs w:val="0"/>
          <w:caps/>
          <w:color w:val="000000" w:themeColor="text1"/>
          <w:sz w:val="28"/>
          <w:szCs w:val="28"/>
        </w:rPr>
        <w:t>3. DIENA</w:t>
      </w:r>
      <w:r w:rsidR="00DC41E3" w:rsidRPr="00DC41E3">
        <w:rPr>
          <w:rFonts w:ascii="Arial" w:hAnsi="Arial" w:cs="Arial"/>
          <w:bCs w:val="0"/>
          <w:caps/>
          <w:color w:val="000000" w:themeColor="text1"/>
          <w:sz w:val="28"/>
          <w:szCs w:val="28"/>
        </w:rPr>
        <w:br/>
      </w:r>
      <w:r w:rsidRPr="00DC41E3">
        <w:rPr>
          <w:rFonts w:ascii="Arial" w:hAnsi="Arial" w:cs="Arial"/>
          <w:b w:val="0"/>
          <w:color w:val="000000" w:themeColor="text1"/>
          <w:sz w:val="23"/>
          <w:szCs w:val="23"/>
        </w:rPr>
        <w:t>Brokastis.</w:t>
      </w:r>
      <w:r w:rsidR="00DC41E3" w:rsidRPr="00DC41E3">
        <w:rPr>
          <w:rFonts w:ascii="Arial" w:hAnsi="Arial" w:cs="Arial"/>
          <w:b w:val="0"/>
          <w:color w:val="000000" w:themeColor="text1"/>
          <w:sz w:val="23"/>
          <w:szCs w:val="23"/>
        </w:rPr>
        <w:br/>
      </w:r>
      <w:r w:rsidRPr="00DC41E3">
        <w:rPr>
          <w:rFonts w:ascii="Arial" w:hAnsi="Arial" w:cs="Arial"/>
          <w:b w:val="0"/>
          <w:color w:val="000000" w:themeColor="text1"/>
          <w:sz w:val="23"/>
          <w:szCs w:val="23"/>
        </w:rPr>
        <w:t>Atpūta pie jūras. Brīva diena.</w:t>
      </w:r>
    </w:p>
    <w:p w:rsidR="00E24C0A" w:rsidRPr="00DC41E3" w:rsidRDefault="00E24C0A" w:rsidP="00DC41E3">
      <w:pPr>
        <w:pStyle w:val="Virsraksts3"/>
        <w:spacing w:before="419" w:after="100" w:afterAutospacing="1"/>
        <w:rPr>
          <w:rFonts w:ascii="Arial" w:hAnsi="Arial" w:cs="Arial"/>
          <w:color w:val="000000" w:themeColor="text1"/>
          <w:sz w:val="23"/>
          <w:szCs w:val="23"/>
        </w:rPr>
      </w:pPr>
      <w:r w:rsidRPr="00DC41E3">
        <w:rPr>
          <w:rFonts w:ascii="Arial" w:hAnsi="Arial" w:cs="Arial"/>
          <w:bCs w:val="0"/>
          <w:caps/>
          <w:color w:val="000000" w:themeColor="text1"/>
          <w:sz w:val="28"/>
          <w:szCs w:val="28"/>
        </w:rPr>
        <w:t>4. DIENA</w:t>
      </w:r>
      <w:r w:rsidR="00DC41E3" w:rsidRPr="00DC41E3">
        <w:rPr>
          <w:rFonts w:ascii="Arial" w:hAnsi="Arial" w:cs="Arial"/>
          <w:bCs w:val="0"/>
          <w:caps/>
          <w:color w:val="000000" w:themeColor="text1"/>
          <w:sz w:val="28"/>
          <w:szCs w:val="28"/>
        </w:rPr>
        <w:br/>
      </w:r>
      <w:r w:rsidRPr="00DC41E3">
        <w:rPr>
          <w:rFonts w:ascii="Arial" w:hAnsi="Arial" w:cs="Arial"/>
          <w:b w:val="0"/>
          <w:color w:val="000000" w:themeColor="text1"/>
          <w:sz w:val="24"/>
          <w:szCs w:val="24"/>
        </w:rPr>
        <w:t>Brokastis.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Ekskursijas brauciens „Ziemeļu skaistums”.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lastRenderedPageBreak/>
        <w:t>Šodien dosimies salas ziemeļos. Sākumā apmeklēsiet otru lielāko Bali salas templi — Taman Ajun (kas tulkojumā nozīmē „dārza šūpoles”). Templis tika uzcelts aptuveni 1740. Gadā. Tempļa celtnes, saskaņā ar arhitektu idejām, ir Bali vulkānu kopijas. Pēc tempļa apmeklējuma kafijas pauze un ceļš līdz templim Beritan ezerā — Ulun Danu. Lielākajā daļā salas fotogrāfiju attēlo tieši šo templi. Brauciena noslēgumā Jūs gaida skaistā saulrieta sagaidīšana Tanah Lot templī.</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Brīvs laiks. Atgriešanās viesnīcā.</w:t>
      </w:r>
    </w:p>
    <w:p w:rsidR="00E24C0A" w:rsidRPr="00DC41E3" w:rsidRDefault="00E24C0A" w:rsidP="00DC41E3">
      <w:pPr>
        <w:pStyle w:val="Virsraksts3"/>
        <w:spacing w:before="419" w:after="100" w:afterAutospacing="1"/>
        <w:rPr>
          <w:rFonts w:ascii="Arial" w:hAnsi="Arial" w:cs="Arial"/>
          <w:color w:val="000000" w:themeColor="text1"/>
          <w:sz w:val="23"/>
          <w:szCs w:val="23"/>
        </w:rPr>
      </w:pPr>
      <w:r w:rsidRPr="00DC41E3">
        <w:rPr>
          <w:rFonts w:ascii="Arial" w:hAnsi="Arial" w:cs="Arial"/>
          <w:bCs w:val="0"/>
          <w:caps/>
          <w:color w:val="000000" w:themeColor="text1"/>
          <w:sz w:val="28"/>
          <w:szCs w:val="28"/>
        </w:rPr>
        <w:t>5. DIENA</w:t>
      </w:r>
      <w:r w:rsidR="00DC41E3" w:rsidRPr="00DC41E3">
        <w:rPr>
          <w:rFonts w:ascii="Arial" w:hAnsi="Arial" w:cs="Arial"/>
          <w:bCs w:val="0"/>
          <w:caps/>
          <w:color w:val="000000" w:themeColor="text1"/>
          <w:sz w:val="28"/>
          <w:szCs w:val="28"/>
        </w:rPr>
        <w:br/>
      </w:r>
      <w:r w:rsidRPr="00DC41E3">
        <w:rPr>
          <w:rFonts w:ascii="Arial" w:hAnsi="Arial" w:cs="Arial"/>
          <w:b w:val="0"/>
          <w:color w:val="000000" w:themeColor="text1"/>
          <w:sz w:val="24"/>
          <w:szCs w:val="24"/>
        </w:rPr>
        <w:t>Brokastis.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Atpūta pie jūras. Brīva diena.</w:t>
      </w:r>
    </w:p>
    <w:p w:rsidR="00E24C0A" w:rsidRPr="00DC41E3" w:rsidRDefault="00E24C0A" w:rsidP="00DC41E3">
      <w:pPr>
        <w:pStyle w:val="Virsraksts3"/>
        <w:spacing w:before="419" w:after="100" w:afterAutospacing="1"/>
        <w:rPr>
          <w:rFonts w:ascii="Arial" w:hAnsi="Arial" w:cs="Arial"/>
          <w:color w:val="000000" w:themeColor="text1"/>
          <w:sz w:val="23"/>
          <w:szCs w:val="23"/>
        </w:rPr>
      </w:pPr>
      <w:r w:rsidRPr="00DC41E3">
        <w:rPr>
          <w:rFonts w:ascii="Arial" w:hAnsi="Arial" w:cs="Arial"/>
          <w:bCs w:val="0"/>
          <w:caps/>
          <w:color w:val="000000" w:themeColor="text1"/>
          <w:sz w:val="28"/>
          <w:szCs w:val="28"/>
        </w:rPr>
        <w:t>6. DIENA</w:t>
      </w:r>
      <w:r w:rsidRPr="00DC41E3">
        <w:rPr>
          <w:rFonts w:ascii="Arial" w:hAnsi="Arial" w:cs="Arial"/>
          <w:caps/>
          <w:color w:val="000000" w:themeColor="text1"/>
          <w:sz w:val="28"/>
          <w:szCs w:val="28"/>
        </w:rPr>
        <w:t> </w:t>
      </w:r>
      <w:r w:rsidR="00DC41E3" w:rsidRPr="00DC41E3">
        <w:rPr>
          <w:rFonts w:ascii="Arial" w:hAnsi="Arial" w:cs="Arial"/>
          <w:caps/>
          <w:color w:val="000000" w:themeColor="text1"/>
          <w:sz w:val="28"/>
          <w:szCs w:val="28"/>
        </w:rPr>
        <w:br/>
      </w:r>
      <w:r w:rsidRPr="00DC41E3">
        <w:rPr>
          <w:rFonts w:ascii="Arial" w:hAnsi="Arial" w:cs="Arial"/>
          <w:b w:val="0"/>
          <w:color w:val="000000" w:themeColor="text1"/>
          <w:sz w:val="23"/>
          <w:szCs w:val="23"/>
        </w:rPr>
        <w:t>Brokastis.</w:t>
      </w:r>
      <w:r w:rsidR="00DC41E3" w:rsidRPr="00DC41E3">
        <w:rPr>
          <w:rFonts w:ascii="Arial" w:hAnsi="Arial" w:cs="Arial"/>
          <w:b w:val="0"/>
          <w:color w:val="000000" w:themeColor="text1"/>
          <w:sz w:val="23"/>
          <w:szCs w:val="23"/>
        </w:rPr>
        <w:br/>
      </w:r>
      <w:r w:rsidRPr="00DC41E3">
        <w:rPr>
          <w:rFonts w:ascii="Arial" w:hAnsi="Arial" w:cs="Arial"/>
          <w:b w:val="0"/>
          <w:color w:val="000000" w:themeColor="text1"/>
          <w:sz w:val="23"/>
          <w:szCs w:val="23"/>
        </w:rPr>
        <w:t>Apskates ekskursija Bali salā.</w:t>
      </w:r>
      <w:r w:rsidR="00DC41E3" w:rsidRPr="00DC41E3">
        <w:rPr>
          <w:rFonts w:ascii="Arial" w:hAnsi="Arial" w:cs="Arial"/>
          <w:b w:val="0"/>
          <w:color w:val="000000" w:themeColor="text1"/>
          <w:sz w:val="23"/>
          <w:szCs w:val="23"/>
        </w:rPr>
        <w:br/>
      </w:r>
      <w:r w:rsidRPr="00DC41E3">
        <w:rPr>
          <w:rFonts w:ascii="Arial" w:hAnsi="Arial" w:cs="Arial"/>
          <w:b w:val="0"/>
          <w:color w:val="000000" w:themeColor="text1"/>
          <w:sz w:val="23"/>
          <w:szCs w:val="23"/>
        </w:rPr>
        <w:t>Bali ir maģiskais baudas avots jebkurai gaumei: ekstrēmais, izzinošais, mierīgs un netraucēts. </w:t>
      </w:r>
      <w:r w:rsidR="00DC41E3" w:rsidRPr="00DC41E3">
        <w:rPr>
          <w:rFonts w:ascii="Arial" w:hAnsi="Arial" w:cs="Arial"/>
          <w:b w:val="0"/>
          <w:color w:val="000000" w:themeColor="text1"/>
          <w:sz w:val="23"/>
          <w:szCs w:val="23"/>
        </w:rPr>
        <w:br/>
      </w:r>
      <w:r w:rsidRPr="00DC41E3">
        <w:rPr>
          <w:rFonts w:ascii="Arial" w:hAnsi="Arial" w:cs="Arial"/>
          <w:b w:val="0"/>
          <w:color w:val="000000" w:themeColor="text1"/>
          <w:sz w:val="23"/>
          <w:szCs w:val="23"/>
        </w:rPr>
        <w:t>Ekskursijas laikā apmeklēsim: amatnieku ciematus un uzzināsim par tradicionālajiem Bali arodiem, svētā ūdens templi – Tirta Empul, kafijas plantācijas (tropiskais eksotisko augļu un augu dārzs, kur bezmaksas var degustēt dažādas tējas un kafijas šķirnes, kā arī ieraudzīt slaveno zvēriņu, kas ražo dārgāko kafiju pasaulē - Luwak), skaistās rīsu terases, Kintamani. Jūs varēsiet izbaudīt neaizmirstamos vulkānu, rīsu terašu, mitro tropu mežu skatus no skatu laukuma. Pēc vēlēšanās, var ieturēt pusdienas ar skatu uz vulkānu (piemaksa).</w:t>
      </w:r>
      <w:r w:rsidR="00DC41E3" w:rsidRPr="00DC41E3">
        <w:rPr>
          <w:rFonts w:ascii="Arial" w:hAnsi="Arial" w:cs="Arial"/>
          <w:b w:val="0"/>
          <w:color w:val="000000" w:themeColor="text1"/>
          <w:sz w:val="23"/>
          <w:szCs w:val="23"/>
        </w:rPr>
        <w:br/>
      </w:r>
      <w:r w:rsidRPr="00DC41E3">
        <w:rPr>
          <w:rFonts w:ascii="Arial" w:hAnsi="Arial" w:cs="Arial"/>
          <w:b w:val="0"/>
          <w:color w:val="000000" w:themeColor="text1"/>
          <w:sz w:val="23"/>
          <w:szCs w:val="23"/>
        </w:rPr>
        <w:t>Brīvs laiks. Atgriešanās viesnīcā.</w:t>
      </w:r>
    </w:p>
    <w:p w:rsidR="00E24C0A" w:rsidRPr="00DC41E3" w:rsidRDefault="00E24C0A" w:rsidP="00DC41E3">
      <w:pPr>
        <w:pStyle w:val="Virsraksts3"/>
        <w:spacing w:before="419" w:after="100" w:afterAutospacing="1"/>
        <w:rPr>
          <w:rFonts w:ascii="Arial" w:hAnsi="Arial" w:cs="Arial"/>
          <w:color w:val="000000" w:themeColor="text1"/>
          <w:sz w:val="23"/>
          <w:szCs w:val="23"/>
        </w:rPr>
      </w:pPr>
      <w:r w:rsidRPr="00DC41E3">
        <w:rPr>
          <w:rFonts w:ascii="Arial" w:hAnsi="Arial" w:cs="Arial"/>
          <w:bCs w:val="0"/>
          <w:caps/>
          <w:color w:val="000000" w:themeColor="text1"/>
          <w:sz w:val="28"/>
          <w:szCs w:val="28"/>
        </w:rPr>
        <w:t>7. DIENA</w:t>
      </w:r>
      <w:r w:rsidR="00DC41E3" w:rsidRPr="00DC41E3">
        <w:rPr>
          <w:rFonts w:ascii="Arial" w:hAnsi="Arial" w:cs="Arial"/>
          <w:bCs w:val="0"/>
          <w:caps/>
          <w:color w:val="000000" w:themeColor="text1"/>
          <w:sz w:val="28"/>
          <w:szCs w:val="28"/>
        </w:rPr>
        <w:br/>
      </w:r>
      <w:r w:rsidRPr="00DC41E3">
        <w:rPr>
          <w:rFonts w:ascii="Arial" w:hAnsi="Arial" w:cs="Arial"/>
          <w:b w:val="0"/>
          <w:color w:val="000000" w:themeColor="text1"/>
          <w:sz w:val="24"/>
          <w:szCs w:val="24"/>
        </w:rPr>
        <w:t>Brokastis.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Ekskursijas brauciens „Kerta Goza, Penglipurāna, Pura Besakih”.</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Tradicionāls Penglipurānas ciemats (ieejas biļete ~1 EUR) – ciemats, kas ir viens no trīs tīrākajiem ciematiem pasaulē, saņemot Indonēzijas valdības apbalvojumu par apkārtējās vides aizsardzību. Ciematā būs iespēja iepazīt Bali salas iedzīvotāju senās tradīcijas un dzīves iekārtu vairāku gadsimtu garumā. Visu salas iedzīvotāju mājas ir uztaisītas no bambusa, bet ēdiena pagatavošanai joprojām izmanto malku. Interesenti varēs apmeklēt vietējo iedzīvotāju mājas.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Tālāk dosimies uz Kerta Goza (ieejas biļete ~1 EUR) – Klunkung karalistes Augstākās tiesas, kur valdnieks tiesāja savus padotos un apspriedis likumus. Tiesā tika izskatīti strīdi un prasības, kas netika atrisinātas ciemata ietvaros. Tiesas ēkas paviljonu velves rotā Wayang gleznošana stila zīmējumi. Šo gleznošanas stilu joprojām izmanto tuvumā esošajā Kamasan ciematā. Tiesas zāles velves zīmējumi ir sadalīti piecos līmeņos. Atsevišķos paneļos ir attēlots Bali astroloģiskais kalendārs.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Tālāk aplūkosim Pura Besakih (ieejas biļete ~4 EUR).</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Šis templis ir galvenais salas templis, kas atrodas pašā Agung kalna pakājē, 1000 m virs jūras līmeņa. Šo templi dēvē par „tempļu māti” un faktiski tas ir vesels komplekss. Vissvarīgākais šajā tempļu kompleksā ir centrālais templis Pura Peneteran Agung, pie kura galvenās ieejas ved kāpnes, kuras bagātīgi rotā dēmoni-apsargi. Bali salas iedzīvotāji godā Besakih. Ticība tam, ka Besakih ir svētā vieta, visvairāk ir nostiprinājusies tad, kad 1963. gadā spēcīgās Agung vulkāna zemestrīces rezultātā templis cietis pavisam nedaudz. Lavas plūdi tecēja dažu metru attālumā no tempļa, neskarot svarīgas tempļa celtnes.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Atgriešanās viesnīcā.</w:t>
      </w:r>
    </w:p>
    <w:p w:rsidR="00E24C0A" w:rsidRPr="00DC41E3" w:rsidRDefault="00E24C0A" w:rsidP="00DC41E3">
      <w:pPr>
        <w:pStyle w:val="Virsraksts3"/>
        <w:spacing w:before="419" w:after="100" w:afterAutospacing="1"/>
        <w:rPr>
          <w:rFonts w:ascii="Arial" w:hAnsi="Arial" w:cs="Arial"/>
          <w:color w:val="000000" w:themeColor="text1"/>
          <w:sz w:val="23"/>
          <w:szCs w:val="23"/>
        </w:rPr>
      </w:pPr>
      <w:r w:rsidRPr="00DC41E3">
        <w:rPr>
          <w:rFonts w:ascii="Arial" w:hAnsi="Arial" w:cs="Arial"/>
          <w:bCs w:val="0"/>
          <w:caps/>
          <w:color w:val="000000" w:themeColor="text1"/>
          <w:sz w:val="28"/>
          <w:szCs w:val="28"/>
        </w:rPr>
        <w:t>8. DIENA</w:t>
      </w:r>
      <w:r w:rsidR="00DC41E3" w:rsidRPr="00DC41E3">
        <w:rPr>
          <w:rFonts w:ascii="Arial" w:hAnsi="Arial" w:cs="Arial"/>
          <w:bCs w:val="0"/>
          <w:caps/>
          <w:color w:val="000000" w:themeColor="text1"/>
          <w:sz w:val="28"/>
          <w:szCs w:val="28"/>
        </w:rPr>
        <w:br/>
      </w:r>
      <w:r w:rsidRPr="00DC41E3">
        <w:rPr>
          <w:rFonts w:ascii="Arial" w:hAnsi="Arial" w:cs="Arial"/>
          <w:b w:val="0"/>
          <w:color w:val="000000" w:themeColor="text1"/>
          <w:sz w:val="24"/>
          <w:szCs w:val="24"/>
        </w:rPr>
        <w:t>Brokastis.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Ekskursija salas dienvidu daļā.</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Ekskursijas laikā redzēsim vienu no skaistākajām Bali pludmalēm – Pandava pludmali. Pludmale apbur ar tās klintīm un tajā cirstajām nišām, kur atrodas mistiskās statujas.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 xml:space="preserve">Tālāk apmeklēsim GWK parku, kas tika nodēvēts tā par godu tā arī nepabeigtajam pasaulē </w:t>
      </w:r>
      <w:r w:rsidRPr="00DC41E3">
        <w:rPr>
          <w:rFonts w:ascii="Arial" w:hAnsi="Arial" w:cs="Arial"/>
          <w:b w:val="0"/>
          <w:color w:val="000000" w:themeColor="text1"/>
          <w:sz w:val="24"/>
          <w:szCs w:val="24"/>
        </w:rPr>
        <w:lastRenderedPageBreak/>
        <w:t>augstākās statujas celtniecības projektam – „Hinduistu Dievs Višnu sēž virsū Garuda putnam”. Jūs redzēsiet atsevišķos šī projekta fragmentus.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Nākamā pietura ir Uluvatu templis (ieejas biļete), kas atrodas 90 m augstās klints malā un pieder svētajiem Bali tempļiem. Brauciena noslēgumā, pēc vēlēšanās, varēsiet ieturēt vakariņas Džimbarānā ar skaistiem okeāna skatiem. Jums tiks piedāvāti vislabākie uz grila pagatavoto jūras velšu ēdieni (piemaksa).</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Brīvs laiks. Atgriešanās viesnīcā.</w:t>
      </w:r>
    </w:p>
    <w:p w:rsidR="00E24C0A" w:rsidRPr="00DC41E3" w:rsidRDefault="00E24C0A" w:rsidP="00DC41E3">
      <w:pPr>
        <w:pStyle w:val="Virsraksts3"/>
        <w:spacing w:before="419" w:after="100" w:afterAutospacing="1"/>
        <w:rPr>
          <w:rFonts w:ascii="Arial" w:hAnsi="Arial" w:cs="Arial"/>
          <w:color w:val="000000" w:themeColor="text1"/>
          <w:sz w:val="23"/>
          <w:szCs w:val="23"/>
        </w:rPr>
      </w:pPr>
      <w:r w:rsidRPr="00DC41E3">
        <w:rPr>
          <w:rFonts w:ascii="Arial" w:hAnsi="Arial" w:cs="Arial"/>
          <w:bCs w:val="0"/>
          <w:caps/>
          <w:color w:val="000000" w:themeColor="text1"/>
          <w:sz w:val="28"/>
          <w:szCs w:val="28"/>
        </w:rPr>
        <w:t>9. DIENA</w:t>
      </w:r>
      <w:r w:rsidR="00DC41E3" w:rsidRPr="00DC41E3">
        <w:rPr>
          <w:rFonts w:ascii="Arial" w:hAnsi="Arial" w:cs="Arial"/>
          <w:bCs w:val="0"/>
          <w:caps/>
          <w:color w:val="000000" w:themeColor="text1"/>
          <w:sz w:val="28"/>
          <w:szCs w:val="28"/>
        </w:rPr>
        <w:br/>
      </w:r>
      <w:r w:rsidRPr="00DC41E3">
        <w:rPr>
          <w:rFonts w:ascii="Arial" w:hAnsi="Arial" w:cs="Arial"/>
          <w:b w:val="0"/>
          <w:color w:val="000000" w:themeColor="text1"/>
          <w:sz w:val="24"/>
          <w:szCs w:val="24"/>
        </w:rPr>
        <w:t>Brokastis.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Brīva diena.</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Pēc vēlēšanās, ekskursija „Austrumu noslēpumi” (papildmaksa 30 EUR, min. cilvēku skaits, lai ekskursija notiktu: 15 cilv.).</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Maršruts: pludmale ar melnām smiltīm (bilde pludmalē), Natural Salt Maker apmeklējums, kas ir vieta okeāna piekrastē, kur var redzēt sāls iztvaicēšanas procesu no jūras ūdens. Pēc vēlēšanās , iespēja iegādāties sāli (1 EUR). Redzēsim Goa Lava sikspārņu templi-alu, Tirta Ganga ūdens pili, atpūta skaistākajā Bali salā – White Sand Beach. Pa ceļam uz šo pludmali, būs iespēja redzēt pērtiķu koloniju un pabarot tos.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Brīvs laiks. Atgriešanās viesnīcā.</w:t>
      </w:r>
    </w:p>
    <w:p w:rsidR="00E24C0A" w:rsidRPr="00DC41E3" w:rsidRDefault="00E24C0A" w:rsidP="00DC41E3">
      <w:pPr>
        <w:pStyle w:val="Virsraksts3"/>
        <w:spacing w:before="419" w:after="100" w:afterAutospacing="1"/>
        <w:rPr>
          <w:rFonts w:ascii="Arial" w:hAnsi="Arial" w:cs="Arial"/>
          <w:color w:val="000000" w:themeColor="text1"/>
          <w:sz w:val="23"/>
          <w:szCs w:val="23"/>
        </w:rPr>
      </w:pPr>
      <w:r w:rsidRPr="00DC41E3">
        <w:rPr>
          <w:rFonts w:ascii="Arial" w:hAnsi="Arial" w:cs="Arial"/>
          <w:bCs w:val="0"/>
          <w:caps/>
          <w:color w:val="000000" w:themeColor="text1"/>
          <w:sz w:val="28"/>
          <w:szCs w:val="28"/>
        </w:rPr>
        <w:t>10. DIENA</w:t>
      </w:r>
      <w:r w:rsidR="00DC41E3" w:rsidRPr="00DC41E3">
        <w:rPr>
          <w:rFonts w:ascii="Arial" w:hAnsi="Arial" w:cs="Arial"/>
          <w:bCs w:val="0"/>
          <w:caps/>
          <w:color w:val="000000" w:themeColor="text1"/>
          <w:sz w:val="28"/>
          <w:szCs w:val="28"/>
        </w:rPr>
        <w:br/>
      </w:r>
      <w:r w:rsidRPr="00DC41E3">
        <w:rPr>
          <w:rFonts w:ascii="Arial" w:hAnsi="Arial" w:cs="Arial"/>
          <w:b w:val="0"/>
          <w:color w:val="000000" w:themeColor="text1"/>
          <w:sz w:val="24"/>
          <w:szCs w:val="24"/>
        </w:rPr>
        <w:t>Brokastis.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Bali Safari un Marin Park dzīvnieku parka apmeklējums (papildus tiek apmaksātas ieejas biļetes, sākot no ~ 42$)</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Bali Safari parks apvienojis sevī klasisko afrikāņu safari un tradicionālās Bali kultūras iezīmes. Uz doto brīdi šeit dzīvo vairāk nekā 60 eksotisko dzīvnieku sugas, tai skaitā dažas retas un izmirstošas sugas, piemēram, Sumatras tīģeri, Sumatras ziloņi, baltie tīģeri un Komodas drakoni. Dzīvnieki parkā dzīvo nevis būros, bet lielos un plašos sprostos, kas vairāk atgādina savvaļu. Tāpēc parkā tūristi pārvietojas ar speciālajiem safari automobiļiem.</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Ceļojuma laikā Jums būs iespēja tuvumā apskatīt Indonēzijas, Indijas un Āfrikas savvaļas pārstāvjus - zebras, degunradžus, tīģerus, lauvas.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Jūras parkā Jūs varēsiet apmeklēt aizraujošas atrakcijas, kas ir aprīkots ar mūsdienīgu tehniku, vai pavadīt laiku ūdens parkā vai akvārijā – unikāla vieta, kur var ieraudzīt tūkstošiem dažādu sugu zivju, kas ir atvestas no visas pasaules. Jūras parkā mīt pat baltā haizivs akvārija speciāli tai paredzētajā vietā, kā arī asinskāras piranjas un citas plēsējzivis. Parka darbinieki iesaka apmeklēt piranju barošanu, kas notiek ikdienā plkst. 10:30 un 16:00. Tāpat Jūs varat apmeklēt krāšņu un ļoti skaistu uzvedumu Bali Agung Show.</w:t>
      </w:r>
    </w:p>
    <w:p w:rsidR="00E24C0A" w:rsidRPr="00DC41E3" w:rsidRDefault="00E24C0A" w:rsidP="00DC41E3">
      <w:pPr>
        <w:pStyle w:val="Virsraksts3"/>
        <w:spacing w:before="419" w:after="100" w:afterAutospacing="1"/>
        <w:rPr>
          <w:rFonts w:ascii="Arial" w:hAnsi="Arial" w:cs="Arial"/>
          <w:color w:val="000000" w:themeColor="text1"/>
          <w:sz w:val="23"/>
          <w:szCs w:val="23"/>
        </w:rPr>
      </w:pPr>
      <w:r w:rsidRPr="00DC41E3">
        <w:rPr>
          <w:rFonts w:ascii="Arial" w:hAnsi="Arial" w:cs="Arial"/>
          <w:bCs w:val="0"/>
          <w:caps/>
          <w:color w:val="000000" w:themeColor="text1"/>
          <w:sz w:val="28"/>
          <w:szCs w:val="28"/>
        </w:rPr>
        <w:t>11. DIENA</w:t>
      </w:r>
      <w:r w:rsidR="00DC41E3" w:rsidRPr="00DC41E3">
        <w:rPr>
          <w:rFonts w:ascii="Arial" w:hAnsi="Arial" w:cs="Arial"/>
          <w:bCs w:val="0"/>
          <w:caps/>
          <w:color w:val="000000" w:themeColor="text1"/>
          <w:sz w:val="28"/>
          <w:szCs w:val="28"/>
        </w:rPr>
        <w:br/>
      </w:r>
      <w:r w:rsidRPr="00DC41E3">
        <w:rPr>
          <w:rFonts w:ascii="Arial" w:hAnsi="Arial" w:cs="Arial"/>
          <w:b w:val="0"/>
          <w:color w:val="000000" w:themeColor="text1"/>
          <w:sz w:val="24"/>
          <w:szCs w:val="24"/>
        </w:rPr>
        <w:t>Brokastis.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Numuru atbrīvošana.</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Brīvs laiks, iespēja iegādāties suvenīrus, ieturēt pusdienas.</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Transfērs uz lidostu.</w:t>
      </w:r>
      <w:r w:rsidR="00DC41E3" w:rsidRPr="00DC41E3">
        <w:rPr>
          <w:rFonts w:ascii="Arial" w:hAnsi="Arial" w:cs="Arial"/>
          <w:b w:val="0"/>
          <w:color w:val="000000" w:themeColor="text1"/>
          <w:sz w:val="24"/>
          <w:szCs w:val="24"/>
        </w:rPr>
        <w:br/>
      </w:r>
      <w:r w:rsidRPr="00DC41E3">
        <w:rPr>
          <w:rFonts w:ascii="Arial" w:hAnsi="Arial" w:cs="Arial"/>
          <w:b w:val="0"/>
          <w:color w:val="000000" w:themeColor="text1"/>
          <w:sz w:val="24"/>
          <w:szCs w:val="24"/>
        </w:rPr>
        <w:t>Lidojums Bali - Rīga (Bali – Stambula / Stambula - Rīga)</w:t>
      </w:r>
    </w:p>
    <w:p w:rsidR="00E24C0A" w:rsidRPr="00DC41E3" w:rsidRDefault="00E24C0A" w:rsidP="00DC41E3">
      <w:pPr>
        <w:pStyle w:val="Virsraksts3"/>
        <w:spacing w:before="419" w:after="100" w:afterAutospacing="1"/>
        <w:rPr>
          <w:rFonts w:ascii="Arial" w:hAnsi="Arial" w:cs="Arial"/>
          <w:b w:val="0"/>
          <w:bCs w:val="0"/>
          <w:color w:val="000000" w:themeColor="text1"/>
          <w:sz w:val="23"/>
          <w:szCs w:val="23"/>
        </w:rPr>
      </w:pPr>
      <w:r w:rsidRPr="00DC41E3">
        <w:rPr>
          <w:rFonts w:ascii="Arial" w:hAnsi="Arial" w:cs="Arial"/>
          <w:bCs w:val="0"/>
          <w:caps/>
          <w:color w:val="000000" w:themeColor="text1"/>
          <w:sz w:val="28"/>
          <w:szCs w:val="28"/>
        </w:rPr>
        <w:t>12. DIENA</w:t>
      </w:r>
      <w:r w:rsidR="00DC41E3" w:rsidRPr="00DC41E3">
        <w:rPr>
          <w:rFonts w:ascii="Arial" w:hAnsi="Arial" w:cs="Arial"/>
          <w:bCs w:val="0"/>
          <w:caps/>
          <w:color w:val="000000" w:themeColor="text1"/>
          <w:sz w:val="28"/>
          <w:szCs w:val="28"/>
        </w:rPr>
        <w:br/>
      </w:r>
      <w:r w:rsidRPr="00DC41E3">
        <w:rPr>
          <w:rFonts w:ascii="Arial" w:hAnsi="Arial" w:cs="Arial"/>
          <w:b w:val="0"/>
          <w:color w:val="000000" w:themeColor="text1"/>
          <w:sz w:val="24"/>
          <w:szCs w:val="24"/>
        </w:rPr>
        <w:t>Ierašanās Rīgā.</w:t>
      </w:r>
    </w:p>
    <w:p w:rsidR="00DC41E3" w:rsidRPr="00DC41E3" w:rsidRDefault="00DC41E3" w:rsidP="00DC41E3">
      <w:pPr>
        <w:rPr>
          <w:rFonts w:ascii="Arial" w:hAnsi="Arial" w:cs="Arial"/>
          <w:b/>
          <w:sz w:val="28"/>
          <w:szCs w:val="28"/>
        </w:rPr>
      </w:pPr>
      <w:r w:rsidRPr="00DC41E3">
        <w:rPr>
          <w:rFonts w:ascii="Arial" w:hAnsi="Arial" w:cs="Arial"/>
          <w:b/>
          <w:sz w:val="28"/>
          <w:szCs w:val="28"/>
        </w:rPr>
        <w:t>CEĻOJUMA CENĀ IEKĻAUTS</w:t>
      </w:r>
    </w:p>
    <w:p w:rsidR="00DC41E3" w:rsidRPr="00DC41E3" w:rsidRDefault="00DC41E3" w:rsidP="00DC41E3">
      <w:pPr>
        <w:pStyle w:val="Sarakstarindkopa"/>
        <w:numPr>
          <w:ilvl w:val="0"/>
          <w:numId w:val="18"/>
        </w:numPr>
        <w:rPr>
          <w:rFonts w:ascii="Arial" w:hAnsi="Arial" w:cs="Arial"/>
          <w:sz w:val="28"/>
          <w:szCs w:val="28"/>
        </w:rPr>
      </w:pPr>
      <w:r w:rsidRPr="00DC41E3">
        <w:rPr>
          <w:rFonts w:ascii="Arial" w:hAnsi="Arial" w:cs="Arial"/>
          <w:sz w:val="28"/>
          <w:szCs w:val="28"/>
        </w:rPr>
        <w:t>Lidojums Rīga – Bali – Rīga</w:t>
      </w:r>
    </w:p>
    <w:p w:rsidR="00DC41E3" w:rsidRPr="00DC41E3" w:rsidRDefault="00DC41E3" w:rsidP="00DC41E3">
      <w:pPr>
        <w:pStyle w:val="Sarakstarindkopa"/>
        <w:numPr>
          <w:ilvl w:val="0"/>
          <w:numId w:val="18"/>
        </w:numPr>
        <w:rPr>
          <w:rFonts w:ascii="Arial" w:hAnsi="Arial" w:cs="Arial"/>
          <w:sz w:val="28"/>
          <w:szCs w:val="28"/>
        </w:rPr>
      </w:pPr>
      <w:r w:rsidRPr="00DC41E3">
        <w:rPr>
          <w:rFonts w:ascii="Arial" w:hAnsi="Arial" w:cs="Arial"/>
          <w:sz w:val="28"/>
          <w:szCs w:val="28"/>
        </w:rPr>
        <w:t>Rokas bagāža līdz 8 kg (izmērs: 56 x 45 x 25 cm)</w:t>
      </w:r>
    </w:p>
    <w:p w:rsidR="00DC41E3" w:rsidRPr="00DC41E3" w:rsidRDefault="00DC41E3" w:rsidP="00DC41E3">
      <w:pPr>
        <w:pStyle w:val="Sarakstarindkopa"/>
        <w:numPr>
          <w:ilvl w:val="0"/>
          <w:numId w:val="18"/>
        </w:numPr>
        <w:rPr>
          <w:rFonts w:ascii="Arial" w:hAnsi="Arial" w:cs="Arial"/>
          <w:sz w:val="28"/>
          <w:szCs w:val="28"/>
        </w:rPr>
      </w:pPr>
      <w:r w:rsidRPr="00DC41E3">
        <w:rPr>
          <w:rFonts w:ascii="Arial" w:hAnsi="Arial" w:cs="Arial"/>
          <w:sz w:val="28"/>
          <w:szCs w:val="28"/>
        </w:rPr>
        <w:t>Nododamā bagāža līdz 23 kg</w:t>
      </w:r>
    </w:p>
    <w:p w:rsidR="00DC41E3" w:rsidRPr="00DC41E3" w:rsidRDefault="00DC41E3" w:rsidP="00DC41E3">
      <w:pPr>
        <w:pStyle w:val="Sarakstarindkopa"/>
        <w:numPr>
          <w:ilvl w:val="0"/>
          <w:numId w:val="18"/>
        </w:numPr>
        <w:rPr>
          <w:rFonts w:ascii="Arial" w:hAnsi="Arial" w:cs="Arial"/>
          <w:sz w:val="28"/>
          <w:szCs w:val="28"/>
        </w:rPr>
      </w:pPr>
      <w:r w:rsidRPr="00DC41E3">
        <w:rPr>
          <w:rFonts w:ascii="Arial" w:hAnsi="Arial" w:cs="Arial"/>
          <w:sz w:val="28"/>
          <w:szCs w:val="28"/>
        </w:rPr>
        <w:lastRenderedPageBreak/>
        <w:t>9 naktis 3* viesnīcā ar brokastīm (viena vieta divvietīgā numurā)</w:t>
      </w:r>
    </w:p>
    <w:p w:rsidR="00E24C0A" w:rsidRDefault="00DC41E3" w:rsidP="00DC41E3">
      <w:pPr>
        <w:pStyle w:val="Sarakstarindkopa"/>
        <w:numPr>
          <w:ilvl w:val="0"/>
          <w:numId w:val="18"/>
        </w:numPr>
        <w:rPr>
          <w:rFonts w:ascii="Arial" w:hAnsi="Arial" w:cs="Arial"/>
          <w:sz w:val="28"/>
          <w:szCs w:val="28"/>
        </w:rPr>
      </w:pPr>
      <w:r w:rsidRPr="00DC41E3">
        <w:rPr>
          <w:rFonts w:ascii="Arial" w:hAnsi="Arial" w:cs="Arial"/>
          <w:sz w:val="28"/>
          <w:szCs w:val="28"/>
        </w:rPr>
        <w:t>Grupas vadītāja pakalpojumi</w:t>
      </w:r>
    </w:p>
    <w:p w:rsidR="00DC41E3" w:rsidRDefault="00DC41E3" w:rsidP="00DC41E3">
      <w:pPr>
        <w:rPr>
          <w:rFonts w:ascii="Arial" w:hAnsi="Arial" w:cs="Arial"/>
          <w:sz w:val="28"/>
          <w:szCs w:val="28"/>
        </w:rPr>
      </w:pPr>
    </w:p>
    <w:p w:rsidR="00DC41E3" w:rsidRDefault="00DC41E3" w:rsidP="00DC41E3">
      <w:pPr>
        <w:rPr>
          <w:rFonts w:ascii="Arial" w:hAnsi="Arial" w:cs="Arial"/>
          <w:sz w:val="28"/>
          <w:szCs w:val="28"/>
        </w:rPr>
      </w:pPr>
    </w:p>
    <w:p w:rsidR="00DC41E3" w:rsidRPr="00DC41E3" w:rsidRDefault="00DC41E3" w:rsidP="00DC41E3">
      <w:pPr>
        <w:rPr>
          <w:rFonts w:ascii="Arial" w:hAnsi="Arial" w:cs="Arial"/>
          <w:b/>
          <w:sz w:val="28"/>
          <w:szCs w:val="28"/>
        </w:rPr>
      </w:pPr>
      <w:r w:rsidRPr="00DC41E3">
        <w:rPr>
          <w:rFonts w:ascii="Arial" w:hAnsi="Arial" w:cs="Arial"/>
          <w:b/>
          <w:sz w:val="28"/>
          <w:szCs w:val="28"/>
        </w:rPr>
        <w:t>EKSKURSIJU-TRANSPORTA PAKETE</w:t>
      </w:r>
    </w:p>
    <w:p w:rsidR="00DC41E3" w:rsidRPr="00DC41E3" w:rsidRDefault="00DC41E3" w:rsidP="00DC41E3">
      <w:pPr>
        <w:rPr>
          <w:rFonts w:ascii="Arial" w:hAnsi="Arial" w:cs="Arial"/>
          <w:b/>
          <w:sz w:val="28"/>
          <w:szCs w:val="28"/>
        </w:rPr>
      </w:pPr>
      <w:r w:rsidRPr="00DC41E3">
        <w:rPr>
          <w:rFonts w:ascii="Arial" w:hAnsi="Arial" w:cs="Arial"/>
          <w:b/>
          <w:sz w:val="28"/>
          <w:szCs w:val="28"/>
        </w:rPr>
        <w:t>299 €</w:t>
      </w:r>
    </w:p>
    <w:p w:rsidR="00DC41E3" w:rsidRPr="00DC41E3" w:rsidRDefault="00DC41E3" w:rsidP="00DC41E3">
      <w:pPr>
        <w:pStyle w:val="Sarakstarindkopa"/>
        <w:numPr>
          <w:ilvl w:val="0"/>
          <w:numId w:val="19"/>
        </w:numPr>
        <w:rPr>
          <w:rFonts w:ascii="Arial" w:hAnsi="Arial" w:cs="Arial"/>
        </w:rPr>
      </w:pPr>
      <w:r w:rsidRPr="00DC41E3">
        <w:rPr>
          <w:rFonts w:ascii="Arial" w:hAnsi="Arial" w:cs="Arial"/>
        </w:rPr>
        <w:t>Ekskursijas brauciens „Ziemeļu skaistums”</w:t>
      </w:r>
      <w:r w:rsidRPr="00DC41E3">
        <w:rPr>
          <w:rFonts w:ascii="Arial" w:hAnsi="Arial" w:cs="Arial"/>
        </w:rPr>
        <w:tab/>
      </w:r>
    </w:p>
    <w:p w:rsidR="00DC41E3" w:rsidRPr="00DC41E3" w:rsidRDefault="00DC41E3" w:rsidP="00DC41E3">
      <w:pPr>
        <w:pStyle w:val="Sarakstarindkopa"/>
        <w:numPr>
          <w:ilvl w:val="0"/>
          <w:numId w:val="19"/>
        </w:numPr>
        <w:rPr>
          <w:rFonts w:ascii="Arial" w:hAnsi="Arial" w:cs="Arial"/>
        </w:rPr>
      </w:pPr>
      <w:r w:rsidRPr="00DC41E3">
        <w:rPr>
          <w:rFonts w:ascii="Arial" w:hAnsi="Arial" w:cs="Arial"/>
        </w:rPr>
        <w:t>Apskates ekskursija Bali salā</w:t>
      </w:r>
      <w:r w:rsidRPr="00DC41E3">
        <w:rPr>
          <w:rFonts w:ascii="Arial" w:hAnsi="Arial" w:cs="Arial"/>
        </w:rPr>
        <w:tab/>
      </w:r>
    </w:p>
    <w:p w:rsidR="00DC41E3" w:rsidRPr="00DC41E3" w:rsidRDefault="00DC41E3" w:rsidP="00DC41E3">
      <w:pPr>
        <w:pStyle w:val="Sarakstarindkopa"/>
        <w:numPr>
          <w:ilvl w:val="0"/>
          <w:numId w:val="19"/>
        </w:numPr>
        <w:rPr>
          <w:rFonts w:ascii="Arial" w:hAnsi="Arial" w:cs="Arial"/>
        </w:rPr>
      </w:pPr>
      <w:r w:rsidRPr="00DC41E3">
        <w:rPr>
          <w:rFonts w:ascii="Arial" w:hAnsi="Arial" w:cs="Arial"/>
        </w:rPr>
        <w:t>Ekskursija salas dienvidu daļā</w:t>
      </w:r>
      <w:r w:rsidRPr="00DC41E3">
        <w:rPr>
          <w:rFonts w:ascii="Arial" w:hAnsi="Arial" w:cs="Arial"/>
        </w:rPr>
        <w:tab/>
      </w:r>
    </w:p>
    <w:p w:rsidR="00DC41E3" w:rsidRPr="00DC41E3" w:rsidRDefault="00DC41E3" w:rsidP="00DC41E3">
      <w:pPr>
        <w:pStyle w:val="Sarakstarindkopa"/>
        <w:numPr>
          <w:ilvl w:val="0"/>
          <w:numId w:val="19"/>
        </w:numPr>
        <w:rPr>
          <w:rFonts w:ascii="Arial" w:hAnsi="Arial" w:cs="Arial"/>
        </w:rPr>
      </w:pPr>
      <w:r w:rsidRPr="00DC41E3">
        <w:rPr>
          <w:rFonts w:ascii="Arial" w:hAnsi="Arial" w:cs="Arial"/>
        </w:rPr>
        <w:t>Ekskursijas brauciens „Kerta Goza, Penglipurāna, Pura Besakih”</w:t>
      </w:r>
      <w:r w:rsidRPr="00DC41E3">
        <w:rPr>
          <w:rFonts w:ascii="Arial" w:hAnsi="Arial" w:cs="Arial"/>
        </w:rPr>
        <w:tab/>
      </w:r>
    </w:p>
    <w:p w:rsidR="00DC41E3" w:rsidRPr="00DC41E3" w:rsidRDefault="00DC41E3" w:rsidP="00DC41E3">
      <w:pPr>
        <w:pStyle w:val="Sarakstarindkopa"/>
        <w:numPr>
          <w:ilvl w:val="0"/>
          <w:numId w:val="19"/>
        </w:numPr>
        <w:rPr>
          <w:rFonts w:ascii="Arial" w:hAnsi="Arial" w:cs="Arial"/>
        </w:rPr>
      </w:pPr>
      <w:r w:rsidRPr="00DC41E3">
        <w:rPr>
          <w:rFonts w:ascii="Arial" w:hAnsi="Arial" w:cs="Arial"/>
        </w:rPr>
        <w:t>Transfērs uz Bali Safari dzīvnieku parku (papildus tiek apmaksātas ieejas biļetes, sākot no ~ 42</w:t>
      </w:r>
      <w:r w:rsidRPr="00DC41E3">
        <w:rPr>
          <w:rFonts w:ascii="Arial" w:hAnsi="Arial" w:cs="Arial"/>
        </w:rPr>
        <w:tab/>
      </w:r>
    </w:p>
    <w:p w:rsidR="00DC41E3" w:rsidRPr="00DC41E3" w:rsidRDefault="00DC41E3" w:rsidP="00DC41E3">
      <w:pPr>
        <w:pStyle w:val="Sarakstarindkopa"/>
        <w:numPr>
          <w:ilvl w:val="0"/>
          <w:numId w:val="19"/>
        </w:numPr>
        <w:rPr>
          <w:rFonts w:ascii="Arial" w:hAnsi="Arial" w:cs="Arial"/>
        </w:rPr>
      </w:pPr>
      <w:r w:rsidRPr="00DC41E3">
        <w:rPr>
          <w:rFonts w:ascii="Arial" w:hAnsi="Arial" w:cs="Arial"/>
        </w:rPr>
        <w:t>Transfērs lidosta – viesnīca – lidosta</w:t>
      </w:r>
    </w:p>
    <w:p w:rsidR="00DC41E3" w:rsidRDefault="00DC41E3" w:rsidP="00DC41E3">
      <w:pPr>
        <w:pStyle w:val="Sarakstarindkopa"/>
        <w:rPr>
          <w:rFonts w:ascii="Arial" w:hAnsi="Arial" w:cs="Arial"/>
          <w:sz w:val="28"/>
          <w:szCs w:val="28"/>
        </w:rPr>
      </w:pPr>
    </w:p>
    <w:p w:rsidR="00DC41E3" w:rsidRPr="00DC41E3" w:rsidRDefault="00DC41E3" w:rsidP="00DC41E3">
      <w:pPr>
        <w:pStyle w:val="Sarakstarindkopa"/>
        <w:ind w:hanging="720"/>
        <w:rPr>
          <w:rFonts w:ascii="Arial" w:hAnsi="Arial" w:cs="Arial"/>
          <w:b/>
          <w:sz w:val="28"/>
          <w:szCs w:val="28"/>
        </w:rPr>
      </w:pPr>
      <w:r w:rsidRPr="00DC41E3">
        <w:rPr>
          <w:rFonts w:ascii="Arial" w:hAnsi="Arial" w:cs="Arial"/>
          <w:b/>
          <w:sz w:val="28"/>
          <w:szCs w:val="28"/>
        </w:rPr>
        <w:t>PAPILDUS JŪS VARAT IEGĀDĀTIES</w:t>
      </w:r>
    </w:p>
    <w:p w:rsidR="00DC41E3" w:rsidRPr="00DC41E3" w:rsidRDefault="00DC41E3" w:rsidP="00DC41E3">
      <w:pPr>
        <w:pStyle w:val="Sarakstarindkopa"/>
        <w:numPr>
          <w:ilvl w:val="0"/>
          <w:numId w:val="20"/>
        </w:numPr>
        <w:rPr>
          <w:rFonts w:ascii="Arial" w:hAnsi="Arial" w:cs="Arial"/>
        </w:rPr>
      </w:pPr>
      <w:r w:rsidRPr="00DC41E3">
        <w:rPr>
          <w:rFonts w:ascii="Arial" w:hAnsi="Arial" w:cs="Arial"/>
        </w:rPr>
        <w:t>Оbligātā piemaksa par dzīvošanu vienvietīgā numuriņā</w:t>
      </w:r>
      <w:r w:rsidRPr="00DC41E3">
        <w:rPr>
          <w:rFonts w:ascii="Arial" w:hAnsi="Arial" w:cs="Arial"/>
        </w:rPr>
        <w:tab/>
        <w:t>200 €</w:t>
      </w:r>
    </w:p>
    <w:p w:rsidR="00DC41E3" w:rsidRPr="00DC41E3" w:rsidRDefault="00DC41E3" w:rsidP="00DC41E3">
      <w:pPr>
        <w:pStyle w:val="Sarakstarindkopa"/>
        <w:numPr>
          <w:ilvl w:val="0"/>
          <w:numId w:val="20"/>
        </w:numPr>
        <w:rPr>
          <w:rFonts w:ascii="Arial" w:hAnsi="Arial" w:cs="Arial"/>
        </w:rPr>
      </w:pPr>
      <w:r w:rsidRPr="00DC41E3">
        <w:rPr>
          <w:rFonts w:ascii="Arial" w:hAnsi="Arial" w:cs="Arial"/>
        </w:rPr>
        <w:t>Ja ir ilgstošās pārsēšanās (vairāk nekā 9 stundas), piedāvājam apmesties viesnīcā Stambulā (viena vieta divvietīgā numurā)</w:t>
      </w:r>
      <w:r w:rsidRPr="00DC41E3">
        <w:rPr>
          <w:rFonts w:ascii="Arial" w:hAnsi="Arial" w:cs="Arial"/>
        </w:rPr>
        <w:tab/>
        <w:t>30 €</w:t>
      </w:r>
    </w:p>
    <w:p w:rsidR="00DC41E3" w:rsidRPr="00DC41E3" w:rsidRDefault="00DC41E3" w:rsidP="00DC41E3">
      <w:pPr>
        <w:pStyle w:val="Sarakstarindkopa"/>
        <w:numPr>
          <w:ilvl w:val="0"/>
          <w:numId w:val="20"/>
        </w:numPr>
        <w:rPr>
          <w:rFonts w:ascii="Arial" w:hAnsi="Arial" w:cs="Arial"/>
        </w:rPr>
      </w:pPr>
      <w:r w:rsidRPr="00DC41E3">
        <w:rPr>
          <w:rFonts w:ascii="Arial" w:hAnsi="Arial" w:cs="Arial"/>
        </w:rPr>
        <w:t>Ekskursijas "Austrumu noslēpumi"</w:t>
      </w:r>
      <w:r w:rsidRPr="00DC41E3">
        <w:rPr>
          <w:rFonts w:ascii="Arial" w:hAnsi="Arial" w:cs="Arial"/>
        </w:rPr>
        <w:tab/>
        <w:t>30 €</w:t>
      </w:r>
    </w:p>
    <w:p w:rsidR="00DC41E3" w:rsidRDefault="00DC41E3" w:rsidP="00DC41E3">
      <w:pPr>
        <w:ind w:left="360"/>
        <w:rPr>
          <w:rFonts w:ascii="Arial" w:hAnsi="Arial" w:cs="Arial"/>
          <w:sz w:val="28"/>
          <w:szCs w:val="28"/>
        </w:rPr>
      </w:pPr>
    </w:p>
    <w:p w:rsidR="00DC41E3" w:rsidRPr="00DC41E3" w:rsidRDefault="00DC41E3" w:rsidP="00DC41E3">
      <w:pPr>
        <w:ind w:left="360"/>
        <w:rPr>
          <w:rFonts w:ascii="Arial" w:hAnsi="Arial" w:cs="Arial"/>
          <w:b/>
          <w:sz w:val="28"/>
          <w:szCs w:val="28"/>
        </w:rPr>
      </w:pPr>
      <w:r w:rsidRPr="00DC41E3">
        <w:rPr>
          <w:rFonts w:ascii="Arial" w:hAnsi="Arial" w:cs="Arial"/>
          <w:b/>
          <w:sz w:val="28"/>
          <w:szCs w:val="28"/>
        </w:rPr>
        <w:t>APMAKSĀTS UZ VIETAS</w:t>
      </w:r>
    </w:p>
    <w:p w:rsidR="00DC41E3" w:rsidRPr="00DC41E3" w:rsidRDefault="00DC41E3" w:rsidP="00DC41E3">
      <w:pPr>
        <w:pStyle w:val="Sarakstarindkopa"/>
        <w:numPr>
          <w:ilvl w:val="0"/>
          <w:numId w:val="21"/>
        </w:numPr>
        <w:rPr>
          <w:rFonts w:ascii="Arial" w:hAnsi="Arial" w:cs="Arial"/>
        </w:rPr>
      </w:pPr>
      <w:r w:rsidRPr="00DC41E3">
        <w:rPr>
          <w:rFonts w:ascii="Arial" w:hAnsi="Arial" w:cs="Arial"/>
        </w:rPr>
        <w:t>1 x pusdienas Bali salā ~ 15-20$ no cilvēka</w:t>
      </w:r>
    </w:p>
    <w:p w:rsidR="00DC41E3" w:rsidRPr="00DC41E3" w:rsidRDefault="00DC41E3" w:rsidP="00DC41E3">
      <w:pPr>
        <w:pStyle w:val="Sarakstarindkopa"/>
        <w:numPr>
          <w:ilvl w:val="0"/>
          <w:numId w:val="21"/>
        </w:numPr>
        <w:rPr>
          <w:rFonts w:ascii="Arial" w:hAnsi="Arial" w:cs="Arial"/>
        </w:rPr>
      </w:pPr>
      <w:r w:rsidRPr="00DC41E3">
        <w:rPr>
          <w:rFonts w:ascii="Arial" w:hAnsi="Arial" w:cs="Arial"/>
        </w:rPr>
        <w:t>Ieejas biļetes apskates un izklaides vietās</w:t>
      </w:r>
    </w:p>
    <w:p w:rsidR="00DC41E3" w:rsidRPr="00DC41E3" w:rsidRDefault="00DC41E3" w:rsidP="00DC41E3">
      <w:pPr>
        <w:rPr>
          <w:rFonts w:ascii="Arial" w:hAnsi="Arial" w:cs="Arial"/>
          <w:b/>
          <w:sz w:val="28"/>
          <w:szCs w:val="28"/>
        </w:rPr>
      </w:pPr>
    </w:p>
    <w:p w:rsidR="00DC41E3" w:rsidRPr="00DC41E3" w:rsidRDefault="00DC41E3" w:rsidP="00DC41E3">
      <w:pPr>
        <w:rPr>
          <w:rFonts w:ascii="Arial" w:hAnsi="Arial" w:cs="Arial"/>
          <w:b/>
          <w:sz w:val="28"/>
          <w:szCs w:val="28"/>
        </w:rPr>
      </w:pPr>
      <w:r w:rsidRPr="00DC41E3">
        <w:rPr>
          <w:rFonts w:ascii="Arial" w:hAnsi="Arial" w:cs="Arial"/>
          <w:b/>
          <w:sz w:val="28"/>
          <w:szCs w:val="28"/>
        </w:rPr>
        <w:t>SVARĪGA INFORMĀCIJA</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Precīzu laiku lūdzam skatīties mūsu mājas lapā sadaļā “Izbraukšanas grafiks” 1-2 dienas pirms brauciena</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Ieejas biļetes apskates un izklaides vietās tiek apmaksātas uz vietas</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Grupas vadītājs ir tiesīgs mainīt ekskursiju dienas un laiku kārtību neizmainot pašu tūres programmu</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Lūgums pievērst uzmanību, ka tūres cena var mainīties, sakarā ar aviobiļešu sadārdzinājumu</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Fiksētas vietas autobusā - 15 eur - pēc pieprasījuma</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Brīvs laiks būs paredzēts ja nebūs neparedzēti apstākļi, satiksmes sastrēgumi un citas atkāpes no grafika</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Ekskursijas notiek valodā kuru saprot 60% no ceļotāju grupas.</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Ceļošanai uz Šengenas un Eiropas Savienības valstīm, visām Latvijas pilsoņu un Latvijas nepilsoņu pasēm jābūt derīgām līdz ceļojuma beigām</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Ceļošanai ārpus Šengenas un Eiropas Savienības, visām pasēm jābūt derīgām vismaz 6 mēnešus pēc ceļojuma beigām</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Ceļošanai ārpus Šengenas nav derīgas Latvijas pilsoņa un nepilsoņa pases ar derīguma termiņu 50 gadu (izdotas līdz 19.11.2007)</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Aviokompānija Ryanair un Wizz Air – nepiedāvā iespēju lidmašīnā sēdēt kopā. Ja lidojuma laikā vēlēties sēdēt kopā – precizējiet piemaksu par šo pakalpojumu pie menedžera.</w:t>
      </w:r>
    </w:p>
    <w:p w:rsidR="00DC41E3" w:rsidRPr="00DC41E3" w:rsidRDefault="00DC41E3" w:rsidP="00DC41E3">
      <w:pPr>
        <w:pStyle w:val="Sarakstarindkopa"/>
        <w:numPr>
          <w:ilvl w:val="0"/>
          <w:numId w:val="22"/>
        </w:numPr>
        <w:rPr>
          <w:rFonts w:ascii="Arial" w:hAnsi="Arial" w:cs="Arial"/>
        </w:rPr>
      </w:pPr>
      <w:r w:rsidRPr="00DC41E3">
        <w:rPr>
          <w:rFonts w:ascii="Arial" w:hAnsi="Arial" w:cs="Arial"/>
        </w:rPr>
        <w:t>Latvijas Nepilsoņi nevar ceļot ārpus Latvijas ar ID karti</w:t>
      </w:r>
    </w:p>
    <w:sectPr w:rsidR="00DC41E3" w:rsidRPr="00DC41E3" w:rsidSect="000F4098">
      <w:type w:val="continuous"/>
      <w:pgSz w:w="11906" w:h="16838"/>
      <w:pgMar w:top="737" w:right="707"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anklin Gothic Heavy">
    <w:charset w:val="00"/>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Open Sans">
    <w:altName w:val="Times New Roman"/>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C7A20"/>
    <w:multiLevelType w:val="hybridMultilevel"/>
    <w:tmpl w:val="E12262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5D7D88"/>
    <w:multiLevelType w:val="hybridMultilevel"/>
    <w:tmpl w:val="5F3637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1674421"/>
    <w:multiLevelType w:val="hybridMultilevel"/>
    <w:tmpl w:val="D44868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3064B76"/>
    <w:multiLevelType w:val="hybridMultilevel"/>
    <w:tmpl w:val="5C14C7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3117FAB"/>
    <w:multiLevelType w:val="hybridMultilevel"/>
    <w:tmpl w:val="33521F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94A25EF"/>
    <w:multiLevelType w:val="hybridMultilevel"/>
    <w:tmpl w:val="D542D4FC"/>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6" w15:restartNumberingAfterBreak="0">
    <w:nsid w:val="3B7114CE"/>
    <w:multiLevelType w:val="hybridMultilevel"/>
    <w:tmpl w:val="A00EC86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42B12F8F"/>
    <w:multiLevelType w:val="hybridMultilevel"/>
    <w:tmpl w:val="85E63B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6B24C03"/>
    <w:multiLevelType w:val="multilevel"/>
    <w:tmpl w:val="C84E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9A2D15"/>
    <w:multiLevelType w:val="multilevel"/>
    <w:tmpl w:val="831A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3DE21B0"/>
    <w:multiLevelType w:val="hybridMultilevel"/>
    <w:tmpl w:val="4DA2CA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6C4705F"/>
    <w:multiLevelType w:val="hybridMultilevel"/>
    <w:tmpl w:val="7B2473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5B7271CF"/>
    <w:multiLevelType w:val="hybridMultilevel"/>
    <w:tmpl w:val="BF4EC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4AC79F9"/>
    <w:multiLevelType w:val="hybridMultilevel"/>
    <w:tmpl w:val="360CD3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665C2FAD"/>
    <w:multiLevelType w:val="hybridMultilevel"/>
    <w:tmpl w:val="CED0AE68"/>
    <w:lvl w:ilvl="0" w:tplc="F830E0E2">
      <w:start w:val="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81D687D"/>
    <w:multiLevelType w:val="multilevel"/>
    <w:tmpl w:val="9E2A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AA10194"/>
    <w:multiLevelType w:val="hybridMultilevel"/>
    <w:tmpl w:val="8D94DF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6B3C2C09"/>
    <w:multiLevelType w:val="hybridMultilevel"/>
    <w:tmpl w:val="0BE47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DD021DE"/>
    <w:multiLevelType w:val="multilevel"/>
    <w:tmpl w:val="01C0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C2831"/>
    <w:multiLevelType w:val="hybridMultilevel"/>
    <w:tmpl w:val="C30EAB10"/>
    <w:lvl w:ilvl="0" w:tplc="5CB291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2C6541A"/>
    <w:multiLevelType w:val="hybridMultilevel"/>
    <w:tmpl w:val="5038E11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1" w15:restartNumberingAfterBreak="0">
    <w:nsid w:val="75AE6E7F"/>
    <w:multiLevelType w:val="hybridMultilevel"/>
    <w:tmpl w:val="A080E2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14"/>
  </w:num>
  <w:num w:numId="4">
    <w:abstractNumId w:val="19"/>
  </w:num>
  <w:num w:numId="5">
    <w:abstractNumId w:val="16"/>
  </w:num>
  <w:num w:numId="6">
    <w:abstractNumId w:val="11"/>
  </w:num>
  <w:num w:numId="7">
    <w:abstractNumId w:val="18"/>
  </w:num>
  <w:num w:numId="8">
    <w:abstractNumId w:val="15"/>
  </w:num>
  <w:num w:numId="9">
    <w:abstractNumId w:val="8"/>
  </w:num>
  <w:num w:numId="10">
    <w:abstractNumId w:val="9"/>
  </w:num>
  <w:num w:numId="11">
    <w:abstractNumId w:val="20"/>
  </w:num>
  <w:num w:numId="12">
    <w:abstractNumId w:val="5"/>
  </w:num>
  <w:num w:numId="13">
    <w:abstractNumId w:val="2"/>
  </w:num>
  <w:num w:numId="14">
    <w:abstractNumId w:val="4"/>
  </w:num>
  <w:num w:numId="15">
    <w:abstractNumId w:val="10"/>
  </w:num>
  <w:num w:numId="16">
    <w:abstractNumId w:val="13"/>
  </w:num>
  <w:num w:numId="17">
    <w:abstractNumId w:val="21"/>
  </w:num>
  <w:num w:numId="18">
    <w:abstractNumId w:val="3"/>
  </w:num>
  <w:num w:numId="19">
    <w:abstractNumId w:val="12"/>
  </w:num>
  <w:num w:numId="20">
    <w:abstractNumId w:val="1"/>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760925"/>
    <w:rsid w:val="00000B0D"/>
    <w:rsid w:val="00004688"/>
    <w:rsid w:val="000649B2"/>
    <w:rsid w:val="0007283E"/>
    <w:rsid w:val="00074685"/>
    <w:rsid w:val="000C1DCC"/>
    <w:rsid w:val="000F4098"/>
    <w:rsid w:val="000F6621"/>
    <w:rsid w:val="00140A2E"/>
    <w:rsid w:val="00181ADB"/>
    <w:rsid w:val="001E51B5"/>
    <w:rsid w:val="001F0897"/>
    <w:rsid w:val="00225333"/>
    <w:rsid w:val="002271DD"/>
    <w:rsid w:val="00227361"/>
    <w:rsid w:val="00232439"/>
    <w:rsid w:val="002447E8"/>
    <w:rsid w:val="0028187B"/>
    <w:rsid w:val="00307ED3"/>
    <w:rsid w:val="00334D9E"/>
    <w:rsid w:val="00343E63"/>
    <w:rsid w:val="003824E6"/>
    <w:rsid w:val="00386F39"/>
    <w:rsid w:val="003A2BEE"/>
    <w:rsid w:val="00467D2F"/>
    <w:rsid w:val="0047296B"/>
    <w:rsid w:val="004733F6"/>
    <w:rsid w:val="00492271"/>
    <w:rsid w:val="00494616"/>
    <w:rsid w:val="00497F00"/>
    <w:rsid w:val="004A1B2E"/>
    <w:rsid w:val="004A38FC"/>
    <w:rsid w:val="004D403B"/>
    <w:rsid w:val="004D6290"/>
    <w:rsid w:val="004E64D2"/>
    <w:rsid w:val="00520E7A"/>
    <w:rsid w:val="0053127D"/>
    <w:rsid w:val="00562A91"/>
    <w:rsid w:val="00562B65"/>
    <w:rsid w:val="005709A0"/>
    <w:rsid w:val="005C0CCF"/>
    <w:rsid w:val="005C402A"/>
    <w:rsid w:val="005D1D7F"/>
    <w:rsid w:val="005F6AE6"/>
    <w:rsid w:val="00634226"/>
    <w:rsid w:val="00654552"/>
    <w:rsid w:val="00665E23"/>
    <w:rsid w:val="006E171C"/>
    <w:rsid w:val="006F635F"/>
    <w:rsid w:val="00735C44"/>
    <w:rsid w:val="00753645"/>
    <w:rsid w:val="00760925"/>
    <w:rsid w:val="00772C08"/>
    <w:rsid w:val="00780C57"/>
    <w:rsid w:val="0079572B"/>
    <w:rsid w:val="007A6F22"/>
    <w:rsid w:val="007C4598"/>
    <w:rsid w:val="007C5548"/>
    <w:rsid w:val="00814D37"/>
    <w:rsid w:val="008537C2"/>
    <w:rsid w:val="0088119F"/>
    <w:rsid w:val="008C432C"/>
    <w:rsid w:val="009067A1"/>
    <w:rsid w:val="00945112"/>
    <w:rsid w:val="00950F7C"/>
    <w:rsid w:val="00961FEE"/>
    <w:rsid w:val="009A6D8B"/>
    <w:rsid w:val="00A06A48"/>
    <w:rsid w:val="00A510FA"/>
    <w:rsid w:val="00A53F81"/>
    <w:rsid w:val="00A60F25"/>
    <w:rsid w:val="00A67F33"/>
    <w:rsid w:val="00AA5ABC"/>
    <w:rsid w:val="00AC1FE2"/>
    <w:rsid w:val="00AE0E2B"/>
    <w:rsid w:val="00B13A8F"/>
    <w:rsid w:val="00B41846"/>
    <w:rsid w:val="00B56943"/>
    <w:rsid w:val="00B5749C"/>
    <w:rsid w:val="00B91CDD"/>
    <w:rsid w:val="00B9353B"/>
    <w:rsid w:val="00BD52AA"/>
    <w:rsid w:val="00C4403B"/>
    <w:rsid w:val="00C711F1"/>
    <w:rsid w:val="00CA4077"/>
    <w:rsid w:val="00CF59DE"/>
    <w:rsid w:val="00D216CF"/>
    <w:rsid w:val="00D40105"/>
    <w:rsid w:val="00DA390F"/>
    <w:rsid w:val="00DA758D"/>
    <w:rsid w:val="00DC41E3"/>
    <w:rsid w:val="00DE1605"/>
    <w:rsid w:val="00DE7FEE"/>
    <w:rsid w:val="00E24C0A"/>
    <w:rsid w:val="00E72C1A"/>
    <w:rsid w:val="00EC102B"/>
    <w:rsid w:val="00ED04AA"/>
    <w:rsid w:val="00ED7DF5"/>
    <w:rsid w:val="00EE7E88"/>
    <w:rsid w:val="00F30942"/>
    <w:rsid w:val="00F7143E"/>
    <w:rsid w:val="00FA6B77"/>
    <w:rsid w:val="00FF28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1B7C4D8-9F63-4F21-8733-DD4B75F47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760925"/>
    <w:rPr>
      <w:sz w:val="24"/>
      <w:szCs w:val="24"/>
    </w:rPr>
  </w:style>
  <w:style w:type="paragraph" w:styleId="Virsraksts1">
    <w:name w:val="heading 1"/>
    <w:basedOn w:val="Parasts"/>
    <w:next w:val="Parasts"/>
    <w:link w:val="Virsraksts1Rakstz"/>
    <w:qFormat/>
    <w:rsid w:val="00B5749C"/>
    <w:pPr>
      <w:keepNext/>
      <w:spacing w:before="240" w:after="60"/>
      <w:outlineLvl w:val="0"/>
    </w:pPr>
    <w:rPr>
      <w:rFonts w:ascii="Cambria" w:hAnsi="Cambria"/>
      <w:b/>
      <w:bCs/>
      <w:kern w:val="32"/>
      <w:sz w:val="32"/>
      <w:szCs w:val="32"/>
    </w:rPr>
  </w:style>
  <w:style w:type="paragraph" w:styleId="Virsraksts2">
    <w:name w:val="heading 2"/>
    <w:basedOn w:val="Parasts"/>
    <w:link w:val="Virsraksts2Rakstz"/>
    <w:uiPriority w:val="9"/>
    <w:qFormat/>
    <w:rsid w:val="000F4098"/>
    <w:pPr>
      <w:spacing w:before="100" w:beforeAutospacing="1" w:after="100" w:afterAutospacing="1"/>
      <w:outlineLvl w:val="1"/>
    </w:pPr>
    <w:rPr>
      <w:b/>
      <w:bCs/>
      <w:sz w:val="36"/>
      <w:szCs w:val="36"/>
    </w:rPr>
  </w:style>
  <w:style w:type="paragraph" w:styleId="Virsraksts3">
    <w:name w:val="heading 3"/>
    <w:basedOn w:val="Parasts"/>
    <w:next w:val="Parasts"/>
    <w:link w:val="Virsraksts3Rakstz"/>
    <w:unhideWhenUsed/>
    <w:qFormat/>
    <w:rsid w:val="000F4098"/>
    <w:pPr>
      <w:keepNext/>
      <w:spacing w:before="240" w:after="60"/>
      <w:outlineLvl w:val="2"/>
    </w:pPr>
    <w:rPr>
      <w:rFonts w:ascii="Cambria" w:hAnsi="Cambria"/>
      <w:b/>
      <w:bCs/>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rsid w:val="00760925"/>
    <w:rPr>
      <w:color w:val="0000FF"/>
      <w:u w:val="single"/>
    </w:rPr>
  </w:style>
  <w:style w:type="character" w:styleId="Izclums">
    <w:name w:val="Emphasis"/>
    <w:basedOn w:val="Noklusjumarindkopasfonts"/>
    <w:uiPriority w:val="20"/>
    <w:qFormat/>
    <w:rsid w:val="006F635F"/>
    <w:rPr>
      <w:i/>
      <w:iCs/>
    </w:rPr>
  </w:style>
  <w:style w:type="character" w:customStyle="1" w:styleId="Virsraksts2Rakstz">
    <w:name w:val="Virsraksts 2 Rakstz."/>
    <w:basedOn w:val="Noklusjumarindkopasfonts"/>
    <w:link w:val="Virsraksts2"/>
    <w:uiPriority w:val="9"/>
    <w:rsid w:val="000F4098"/>
    <w:rPr>
      <w:b/>
      <w:bCs/>
      <w:sz w:val="36"/>
      <w:szCs w:val="36"/>
    </w:rPr>
  </w:style>
  <w:style w:type="character" w:customStyle="1" w:styleId="productname-holder">
    <w:name w:val="productname-holder"/>
    <w:basedOn w:val="Noklusjumarindkopasfonts"/>
    <w:rsid w:val="000F4098"/>
  </w:style>
  <w:style w:type="character" w:customStyle="1" w:styleId="event-code">
    <w:name w:val="event-code"/>
    <w:basedOn w:val="Noklusjumarindkopasfonts"/>
    <w:rsid w:val="000F4098"/>
  </w:style>
  <w:style w:type="character" w:customStyle="1" w:styleId="destination-title">
    <w:name w:val="destination-title"/>
    <w:basedOn w:val="Noklusjumarindkopasfonts"/>
    <w:rsid w:val="000F4098"/>
  </w:style>
  <w:style w:type="paragraph" w:styleId="Paraststmeklis">
    <w:name w:val="Normal (Web)"/>
    <w:basedOn w:val="Parasts"/>
    <w:uiPriority w:val="99"/>
    <w:unhideWhenUsed/>
    <w:rsid w:val="000F4098"/>
    <w:pPr>
      <w:spacing w:before="100" w:beforeAutospacing="1" w:after="100" w:afterAutospacing="1"/>
    </w:pPr>
  </w:style>
  <w:style w:type="character" w:customStyle="1" w:styleId="Virsraksts3Rakstz">
    <w:name w:val="Virsraksts 3 Rakstz."/>
    <w:basedOn w:val="Noklusjumarindkopasfonts"/>
    <w:link w:val="Virsraksts3"/>
    <w:rsid w:val="000F4098"/>
    <w:rPr>
      <w:rFonts w:ascii="Cambria" w:eastAsia="Times New Roman" w:hAnsi="Cambria" w:cs="Times New Roman"/>
      <w:b/>
      <w:bCs/>
      <w:sz w:val="26"/>
      <w:szCs w:val="26"/>
    </w:rPr>
  </w:style>
  <w:style w:type="character" w:styleId="Izteiksmgs">
    <w:name w:val="Strong"/>
    <w:basedOn w:val="Noklusjumarindkopasfonts"/>
    <w:uiPriority w:val="22"/>
    <w:qFormat/>
    <w:rsid w:val="00F7143E"/>
    <w:rPr>
      <w:b/>
      <w:bCs/>
    </w:rPr>
  </w:style>
  <w:style w:type="character" w:customStyle="1" w:styleId="Virsraksts1Rakstz">
    <w:name w:val="Virsraksts 1 Rakstz."/>
    <w:basedOn w:val="Noklusjumarindkopasfonts"/>
    <w:link w:val="Virsraksts1"/>
    <w:rsid w:val="00B5749C"/>
    <w:rPr>
      <w:rFonts w:ascii="Cambria" w:eastAsia="Times New Roman" w:hAnsi="Cambria" w:cs="Times New Roman"/>
      <w:b/>
      <w:bCs/>
      <w:kern w:val="32"/>
      <w:sz w:val="32"/>
      <w:szCs w:val="32"/>
    </w:rPr>
  </w:style>
  <w:style w:type="character" w:customStyle="1" w:styleId="td">
    <w:name w:val="td"/>
    <w:basedOn w:val="Noklusjumarindkopasfonts"/>
    <w:rsid w:val="00B5749C"/>
  </w:style>
  <w:style w:type="character" w:customStyle="1" w:styleId="radio-inner">
    <w:name w:val="radio-inner"/>
    <w:basedOn w:val="Noklusjumarindkopasfonts"/>
    <w:rsid w:val="002447E8"/>
  </w:style>
  <w:style w:type="paragraph" w:styleId="Sarakstarindkopa">
    <w:name w:val="List Paragraph"/>
    <w:basedOn w:val="Parasts"/>
    <w:uiPriority w:val="34"/>
    <w:qFormat/>
    <w:rsid w:val="00DA390F"/>
    <w:pPr>
      <w:ind w:left="720"/>
      <w:contextualSpacing/>
    </w:pPr>
  </w:style>
  <w:style w:type="paragraph" w:styleId="Balonteksts">
    <w:name w:val="Balloon Text"/>
    <w:basedOn w:val="Parasts"/>
    <w:link w:val="BalontekstsRakstz"/>
    <w:rsid w:val="00E24C0A"/>
    <w:rPr>
      <w:rFonts w:ascii="Tahoma" w:hAnsi="Tahoma" w:cs="Tahoma"/>
      <w:sz w:val="16"/>
      <w:szCs w:val="16"/>
    </w:rPr>
  </w:style>
  <w:style w:type="character" w:customStyle="1" w:styleId="BalontekstsRakstz">
    <w:name w:val="Balonteksts Rakstz."/>
    <w:basedOn w:val="Noklusjumarindkopasfonts"/>
    <w:link w:val="Balonteksts"/>
    <w:rsid w:val="00E24C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11143">
      <w:bodyDiv w:val="1"/>
      <w:marLeft w:val="0"/>
      <w:marRight w:val="0"/>
      <w:marTop w:val="0"/>
      <w:marBottom w:val="0"/>
      <w:divBdr>
        <w:top w:val="none" w:sz="0" w:space="0" w:color="auto"/>
        <w:left w:val="none" w:sz="0" w:space="0" w:color="auto"/>
        <w:bottom w:val="none" w:sz="0" w:space="0" w:color="auto"/>
        <w:right w:val="none" w:sz="0" w:space="0" w:color="auto"/>
      </w:divBdr>
    </w:div>
    <w:div w:id="114830686">
      <w:bodyDiv w:val="1"/>
      <w:marLeft w:val="0"/>
      <w:marRight w:val="0"/>
      <w:marTop w:val="0"/>
      <w:marBottom w:val="0"/>
      <w:divBdr>
        <w:top w:val="none" w:sz="0" w:space="0" w:color="auto"/>
        <w:left w:val="none" w:sz="0" w:space="0" w:color="auto"/>
        <w:bottom w:val="none" w:sz="0" w:space="0" w:color="auto"/>
        <w:right w:val="none" w:sz="0" w:space="0" w:color="auto"/>
      </w:divBdr>
    </w:div>
    <w:div w:id="191917724">
      <w:bodyDiv w:val="1"/>
      <w:marLeft w:val="0"/>
      <w:marRight w:val="0"/>
      <w:marTop w:val="0"/>
      <w:marBottom w:val="0"/>
      <w:divBdr>
        <w:top w:val="none" w:sz="0" w:space="0" w:color="auto"/>
        <w:left w:val="none" w:sz="0" w:space="0" w:color="auto"/>
        <w:bottom w:val="none" w:sz="0" w:space="0" w:color="auto"/>
        <w:right w:val="none" w:sz="0" w:space="0" w:color="auto"/>
      </w:divBdr>
    </w:div>
    <w:div w:id="192572761">
      <w:bodyDiv w:val="1"/>
      <w:marLeft w:val="0"/>
      <w:marRight w:val="0"/>
      <w:marTop w:val="0"/>
      <w:marBottom w:val="0"/>
      <w:divBdr>
        <w:top w:val="none" w:sz="0" w:space="0" w:color="auto"/>
        <w:left w:val="none" w:sz="0" w:space="0" w:color="auto"/>
        <w:bottom w:val="none" w:sz="0" w:space="0" w:color="auto"/>
        <w:right w:val="none" w:sz="0" w:space="0" w:color="auto"/>
      </w:divBdr>
    </w:div>
    <w:div w:id="199634543">
      <w:bodyDiv w:val="1"/>
      <w:marLeft w:val="0"/>
      <w:marRight w:val="0"/>
      <w:marTop w:val="0"/>
      <w:marBottom w:val="0"/>
      <w:divBdr>
        <w:top w:val="none" w:sz="0" w:space="0" w:color="auto"/>
        <w:left w:val="none" w:sz="0" w:space="0" w:color="auto"/>
        <w:bottom w:val="none" w:sz="0" w:space="0" w:color="auto"/>
        <w:right w:val="none" w:sz="0" w:space="0" w:color="auto"/>
      </w:divBdr>
    </w:div>
    <w:div w:id="258755305">
      <w:bodyDiv w:val="1"/>
      <w:marLeft w:val="0"/>
      <w:marRight w:val="0"/>
      <w:marTop w:val="0"/>
      <w:marBottom w:val="0"/>
      <w:divBdr>
        <w:top w:val="none" w:sz="0" w:space="0" w:color="auto"/>
        <w:left w:val="none" w:sz="0" w:space="0" w:color="auto"/>
        <w:bottom w:val="none" w:sz="0" w:space="0" w:color="auto"/>
        <w:right w:val="none" w:sz="0" w:space="0" w:color="auto"/>
      </w:divBdr>
    </w:div>
    <w:div w:id="269051642">
      <w:bodyDiv w:val="1"/>
      <w:marLeft w:val="0"/>
      <w:marRight w:val="0"/>
      <w:marTop w:val="0"/>
      <w:marBottom w:val="0"/>
      <w:divBdr>
        <w:top w:val="none" w:sz="0" w:space="0" w:color="auto"/>
        <w:left w:val="none" w:sz="0" w:space="0" w:color="auto"/>
        <w:bottom w:val="none" w:sz="0" w:space="0" w:color="auto"/>
        <w:right w:val="none" w:sz="0" w:space="0" w:color="auto"/>
      </w:divBdr>
      <w:divsChild>
        <w:div w:id="607931325">
          <w:marLeft w:val="0"/>
          <w:marRight w:val="0"/>
          <w:marTop w:val="0"/>
          <w:marBottom w:val="0"/>
          <w:divBdr>
            <w:top w:val="none" w:sz="0" w:space="0" w:color="auto"/>
            <w:left w:val="none" w:sz="0" w:space="0" w:color="auto"/>
            <w:bottom w:val="none" w:sz="0" w:space="0" w:color="auto"/>
            <w:right w:val="none" w:sz="0" w:space="0" w:color="auto"/>
          </w:divBdr>
        </w:div>
        <w:div w:id="752967539">
          <w:marLeft w:val="0"/>
          <w:marRight w:val="0"/>
          <w:marTop w:val="0"/>
          <w:marBottom w:val="0"/>
          <w:divBdr>
            <w:top w:val="none" w:sz="0" w:space="0" w:color="auto"/>
            <w:left w:val="none" w:sz="0" w:space="0" w:color="auto"/>
            <w:bottom w:val="none" w:sz="0" w:space="0" w:color="auto"/>
            <w:right w:val="none" w:sz="0" w:space="0" w:color="auto"/>
          </w:divBdr>
        </w:div>
        <w:div w:id="1681083935">
          <w:marLeft w:val="0"/>
          <w:marRight w:val="0"/>
          <w:marTop w:val="0"/>
          <w:marBottom w:val="0"/>
          <w:divBdr>
            <w:top w:val="none" w:sz="0" w:space="0" w:color="auto"/>
            <w:left w:val="none" w:sz="0" w:space="0" w:color="auto"/>
            <w:bottom w:val="none" w:sz="0" w:space="0" w:color="auto"/>
            <w:right w:val="none" w:sz="0" w:space="0" w:color="auto"/>
          </w:divBdr>
        </w:div>
      </w:divsChild>
    </w:div>
    <w:div w:id="296297262">
      <w:bodyDiv w:val="1"/>
      <w:marLeft w:val="0"/>
      <w:marRight w:val="0"/>
      <w:marTop w:val="0"/>
      <w:marBottom w:val="0"/>
      <w:divBdr>
        <w:top w:val="none" w:sz="0" w:space="0" w:color="auto"/>
        <w:left w:val="none" w:sz="0" w:space="0" w:color="auto"/>
        <w:bottom w:val="none" w:sz="0" w:space="0" w:color="auto"/>
        <w:right w:val="none" w:sz="0" w:space="0" w:color="auto"/>
      </w:divBdr>
    </w:div>
    <w:div w:id="305357255">
      <w:bodyDiv w:val="1"/>
      <w:marLeft w:val="0"/>
      <w:marRight w:val="0"/>
      <w:marTop w:val="0"/>
      <w:marBottom w:val="0"/>
      <w:divBdr>
        <w:top w:val="none" w:sz="0" w:space="0" w:color="auto"/>
        <w:left w:val="none" w:sz="0" w:space="0" w:color="auto"/>
        <w:bottom w:val="none" w:sz="0" w:space="0" w:color="auto"/>
        <w:right w:val="none" w:sz="0" w:space="0" w:color="auto"/>
      </w:divBdr>
    </w:div>
    <w:div w:id="316735757">
      <w:bodyDiv w:val="1"/>
      <w:marLeft w:val="0"/>
      <w:marRight w:val="0"/>
      <w:marTop w:val="0"/>
      <w:marBottom w:val="0"/>
      <w:divBdr>
        <w:top w:val="none" w:sz="0" w:space="0" w:color="auto"/>
        <w:left w:val="none" w:sz="0" w:space="0" w:color="auto"/>
        <w:bottom w:val="none" w:sz="0" w:space="0" w:color="auto"/>
        <w:right w:val="none" w:sz="0" w:space="0" w:color="auto"/>
      </w:divBdr>
    </w:div>
    <w:div w:id="325714564">
      <w:bodyDiv w:val="1"/>
      <w:marLeft w:val="0"/>
      <w:marRight w:val="0"/>
      <w:marTop w:val="0"/>
      <w:marBottom w:val="0"/>
      <w:divBdr>
        <w:top w:val="none" w:sz="0" w:space="0" w:color="auto"/>
        <w:left w:val="none" w:sz="0" w:space="0" w:color="auto"/>
        <w:bottom w:val="none" w:sz="0" w:space="0" w:color="auto"/>
        <w:right w:val="none" w:sz="0" w:space="0" w:color="auto"/>
      </w:divBdr>
    </w:div>
    <w:div w:id="357393767">
      <w:bodyDiv w:val="1"/>
      <w:marLeft w:val="0"/>
      <w:marRight w:val="0"/>
      <w:marTop w:val="0"/>
      <w:marBottom w:val="0"/>
      <w:divBdr>
        <w:top w:val="none" w:sz="0" w:space="0" w:color="auto"/>
        <w:left w:val="none" w:sz="0" w:space="0" w:color="auto"/>
        <w:bottom w:val="none" w:sz="0" w:space="0" w:color="auto"/>
        <w:right w:val="none" w:sz="0" w:space="0" w:color="auto"/>
      </w:divBdr>
    </w:div>
    <w:div w:id="385422057">
      <w:bodyDiv w:val="1"/>
      <w:marLeft w:val="0"/>
      <w:marRight w:val="0"/>
      <w:marTop w:val="0"/>
      <w:marBottom w:val="0"/>
      <w:divBdr>
        <w:top w:val="none" w:sz="0" w:space="0" w:color="auto"/>
        <w:left w:val="none" w:sz="0" w:space="0" w:color="auto"/>
        <w:bottom w:val="none" w:sz="0" w:space="0" w:color="auto"/>
        <w:right w:val="none" w:sz="0" w:space="0" w:color="auto"/>
      </w:divBdr>
    </w:div>
    <w:div w:id="389157367">
      <w:bodyDiv w:val="1"/>
      <w:marLeft w:val="0"/>
      <w:marRight w:val="0"/>
      <w:marTop w:val="0"/>
      <w:marBottom w:val="0"/>
      <w:divBdr>
        <w:top w:val="none" w:sz="0" w:space="0" w:color="auto"/>
        <w:left w:val="none" w:sz="0" w:space="0" w:color="auto"/>
        <w:bottom w:val="none" w:sz="0" w:space="0" w:color="auto"/>
        <w:right w:val="none" w:sz="0" w:space="0" w:color="auto"/>
      </w:divBdr>
    </w:div>
    <w:div w:id="462237339">
      <w:bodyDiv w:val="1"/>
      <w:marLeft w:val="0"/>
      <w:marRight w:val="0"/>
      <w:marTop w:val="0"/>
      <w:marBottom w:val="0"/>
      <w:divBdr>
        <w:top w:val="none" w:sz="0" w:space="0" w:color="auto"/>
        <w:left w:val="none" w:sz="0" w:space="0" w:color="auto"/>
        <w:bottom w:val="none" w:sz="0" w:space="0" w:color="auto"/>
        <w:right w:val="none" w:sz="0" w:space="0" w:color="auto"/>
      </w:divBdr>
    </w:div>
    <w:div w:id="475534191">
      <w:bodyDiv w:val="1"/>
      <w:marLeft w:val="0"/>
      <w:marRight w:val="0"/>
      <w:marTop w:val="0"/>
      <w:marBottom w:val="0"/>
      <w:divBdr>
        <w:top w:val="none" w:sz="0" w:space="0" w:color="auto"/>
        <w:left w:val="none" w:sz="0" w:space="0" w:color="auto"/>
        <w:bottom w:val="none" w:sz="0" w:space="0" w:color="auto"/>
        <w:right w:val="none" w:sz="0" w:space="0" w:color="auto"/>
      </w:divBdr>
    </w:div>
    <w:div w:id="496309978">
      <w:bodyDiv w:val="1"/>
      <w:marLeft w:val="0"/>
      <w:marRight w:val="0"/>
      <w:marTop w:val="0"/>
      <w:marBottom w:val="0"/>
      <w:divBdr>
        <w:top w:val="none" w:sz="0" w:space="0" w:color="auto"/>
        <w:left w:val="none" w:sz="0" w:space="0" w:color="auto"/>
        <w:bottom w:val="none" w:sz="0" w:space="0" w:color="auto"/>
        <w:right w:val="none" w:sz="0" w:space="0" w:color="auto"/>
      </w:divBdr>
    </w:div>
    <w:div w:id="590628887">
      <w:bodyDiv w:val="1"/>
      <w:marLeft w:val="0"/>
      <w:marRight w:val="0"/>
      <w:marTop w:val="0"/>
      <w:marBottom w:val="0"/>
      <w:divBdr>
        <w:top w:val="none" w:sz="0" w:space="0" w:color="auto"/>
        <w:left w:val="none" w:sz="0" w:space="0" w:color="auto"/>
        <w:bottom w:val="none" w:sz="0" w:space="0" w:color="auto"/>
        <w:right w:val="none" w:sz="0" w:space="0" w:color="auto"/>
      </w:divBdr>
    </w:div>
    <w:div w:id="606695227">
      <w:bodyDiv w:val="1"/>
      <w:marLeft w:val="0"/>
      <w:marRight w:val="0"/>
      <w:marTop w:val="0"/>
      <w:marBottom w:val="0"/>
      <w:divBdr>
        <w:top w:val="none" w:sz="0" w:space="0" w:color="auto"/>
        <w:left w:val="none" w:sz="0" w:space="0" w:color="auto"/>
        <w:bottom w:val="none" w:sz="0" w:space="0" w:color="auto"/>
        <w:right w:val="none" w:sz="0" w:space="0" w:color="auto"/>
      </w:divBdr>
      <w:divsChild>
        <w:div w:id="630480331">
          <w:marLeft w:val="0"/>
          <w:marRight w:val="0"/>
          <w:marTop w:val="0"/>
          <w:marBottom w:val="0"/>
          <w:divBdr>
            <w:top w:val="none" w:sz="0" w:space="0" w:color="auto"/>
            <w:left w:val="none" w:sz="0" w:space="0" w:color="auto"/>
            <w:bottom w:val="none" w:sz="0" w:space="0" w:color="auto"/>
            <w:right w:val="none" w:sz="0" w:space="0" w:color="auto"/>
          </w:divBdr>
        </w:div>
        <w:div w:id="1603999259">
          <w:marLeft w:val="0"/>
          <w:marRight w:val="0"/>
          <w:marTop w:val="0"/>
          <w:marBottom w:val="0"/>
          <w:divBdr>
            <w:top w:val="none" w:sz="0" w:space="0" w:color="auto"/>
            <w:left w:val="none" w:sz="0" w:space="0" w:color="auto"/>
            <w:bottom w:val="none" w:sz="0" w:space="0" w:color="auto"/>
            <w:right w:val="none" w:sz="0" w:space="0" w:color="auto"/>
          </w:divBdr>
        </w:div>
        <w:div w:id="1835803331">
          <w:marLeft w:val="0"/>
          <w:marRight w:val="0"/>
          <w:marTop w:val="0"/>
          <w:marBottom w:val="0"/>
          <w:divBdr>
            <w:top w:val="none" w:sz="0" w:space="0" w:color="auto"/>
            <w:left w:val="none" w:sz="0" w:space="0" w:color="auto"/>
            <w:bottom w:val="none" w:sz="0" w:space="0" w:color="auto"/>
            <w:right w:val="none" w:sz="0" w:space="0" w:color="auto"/>
          </w:divBdr>
        </w:div>
      </w:divsChild>
    </w:div>
    <w:div w:id="635184329">
      <w:bodyDiv w:val="1"/>
      <w:marLeft w:val="0"/>
      <w:marRight w:val="0"/>
      <w:marTop w:val="0"/>
      <w:marBottom w:val="0"/>
      <w:divBdr>
        <w:top w:val="none" w:sz="0" w:space="0" w:color="auto"/>
        <w:left w:val="none" w:sz="0" w:space="0" w:color="auto"/>
        <w:bottom w:val="none" w:sz="0" w:space="0" w:color="auto"/>
        <w:right w:val="none" w:sz="0" w:space="0" w:color="auto"/>
      </w:divBdr>
    </w:div>
    <w:div w:id="653342824">
      <w:bodyDiv w:val="1"/>
      <w:marLeft w:val="0"/>
      <w:marRight w:val="0"/>
      <w:marTop w:val="0"/>
      <w:marBottom w:val="0"/>
      <w:divBdr>
        <w:top w:val="none" w:sz="0" w:space="0" w:color="auto"/>
        <w:left w:val="none" w:sz="0" w:space="0" w:color="auto"/>
        <w:bottom w:val="none" w:sz="0" w:space="0" w:color="auto"/>
        <w:right w:val="none" w:sz="0" w:space="0" w:color="auto"/>
      </w:divBdr>
    </w:div>
    <w:div w:id="682514204">
      <w:bodyDiv w:val="1"/>
      <w:marLeft w:val="0"/>
      <w:marRight w:val="0"/>
      <w:marTop w:val="0"/>
      <w:marBottom w:val="0"/>
      <w:divBdr>
        <w:top w:val="none" w:sz="0" w:space="0" w:color="auto"/>
        <w:left w:val="none" w:sz="0" w:space="0" w:color="auto"/>
        <w:bottom w:val="none" w:sz="0" w:space="0" w:color="auto"/>
        <w:right w:val="none" w:sz="0" w:space="0" w:color="auto"/>
      </w:divBdr>
    </w:div>
    <w:div w:id="709573557">
      <w:bodyDiv w:val="1"/>
      <w:marLeft w:val="0"/>
      <w:marRight w:val="0"/>
      <w:marTop w:val="0"/>
      <w:marBottom w:val="0"/>
      <w:divBdr>
        <w:top w:val="none" w:sz="0" w:space="0" w:color="auto"/>
        <w:left w:val="none" w:sz="0" w:space="0" w:color="auto"/>
        <w:bottom w:val="none" w:sz="0" w:space="0" w:color="auto"/>
        <w:right w:val="none" w:sz="0" w:space="0" w:color="auto"/>
      </w:divBdr>
    </w:div>
    <w:div w:id="771634386">
      <w:bodyDiv w:val="1"/>
      <w:marLeft w:val="0"/>
      <w:marRight w:val="0"/>
      <w:marTop w:val="0"/>
      <w:marBottom w:val="0"/>
      <w:divBdr>
        <w:top w:val="none" w:sz="0" w:space="0" w:color="auto"/>
        <w:left w:val="none" w:sz="0" w:space="0" w:color="auto"/>
        <w:bottom w:val="none" w:sz="0" w:space="0" w:color="auto"/>
        <w:right w:val="none" w:sz="0" w:space="0" w:color="auto"/>
      </w:divBdr>
    </w:div>
    <w:div w:id="774518306">
      <w:bodyDiv w:val="1"/>
      <w:marLeft w:val="0"/>
      <w:marRight w:val="0"/>
      <w:marTop w:val="0"/>
      <w:marBottom w:val="0"/>
      <w:divBdr>
        <w:top w:val="none" w:sz="0" w:space="0" w:color="auto"/>
        <w:left w:val="none" w:sz="0" w:space="0" w:color="auto"/>
        <w:bottom w:val="none" w:sz="0" w:space="0" w:color="auto"/>
        <w:right w:val="none" w:sz="0" w:space="0" w:color="auto"/>
      </w:divBdr>
      <w:divsChild>
        <w:div w:id="1341086645">
          <w:marLeft w:val="0"/>
          <w:marRight w:val="0"/>
          <w:marTop w:val="0"/>
          <w:marBottom w:val="0"/>
          <w:divBdr>
            <w:top w:val="none" w:sz="0" w:space="0" w:color="auto"/>
            <w:left w:val="none" w:sz="0" w:space="0" w:color="auto"/>
            <w:bottom w:val="none" w:sz="0" w:space="0" w:color="auto"/>
            <w:right w:val="none" w:sz="0" w:space="0" w:color="auto"/>
          </w:divBdr>
        </w:div>
        <w:div w:id="1622152653">
          <w:marLeft w:val="0"/>
          <w:marRight w:val="0"/>
          <w:marTop w:val="0"/>
          <w:marBottom w:val="0"/>
          <w:divBdr>
            <w:top w:val="none" w:sz="0" w:space="0" w:color="auto"/>
            <w:left w:val="none" w:sz="0" w:space="0" w:color="auto"/>
            <w:bottom w:val="none" w:sz="0" w:space="0" w:color="auto"/>
            <w:right w:val="none" w:sz="0" w:space="0" w:color="auto"/>
          </w:divBdr>
        </w:div>
        <w:div w:id="2010404030">
          <w:marLeft w:val="0"/>
          <w:marRight w:val="0"/>
          <w:marTop w:val="0"/>
          <w:marBottom w:val="0"/>
          <w:divBdr>
            <w:top w:val="none" w:sz="0" w:space="0" w:color="auto"/>
            <w:left w:val="none" w:sz="0" w:space="0" w:color="auto"/>
            <w:bottom w:val="none" w:sz="0" w:space="0" w:color="auto"/>
            <w:right w:val="none" w:sz="0" w:space="0" w:color="auto"/>
          </w:divBdr>
        </w:div>
      </w:divsChild>
    </w:div>
    <w:div w:id="776608145">
      <w:bodyDiv w:val="1"/>
      <w:marLeft w:val="0"/>
      <w:marRight w:val="0"/>
      <w:marTop w:val="0"/>
      <w:marBottom w:val="0"/>
      <w:divBdr>
        <w:top w:val="none" w:sz="0" w:space="0" w:color="auto"/>
        <w:left w:val="none" w:sz="0" w:space="0" w:color="auto"/>
        <w:bottom w:val="none" w:sz="0" w:space="0" w:color="auto"/>
        <w:right w:val="none" w:sz="0" w:space="0" w:color="auto"/>
      </w:divBdr>
      <w:divsChild>
        <w:div w:id="737243987">
          <w:marLeft w:val="0"/>
          <w:marRight w:val="0"/>
          <w:marTop w:val="0"/>
          <w:marBottom w:val="0"/>
          <w:divBdr>
            <w:top w:val="none" w:sz="0" w:space="0" w:color="auto"/>
            <w:left w:val="none" w:sz="0" w:space="0" w:color="auto"/>
            <w:bottom w:val="none" w:sz="0" w:space="0" w:color="auto"/>
            <w:right w:val="none" w:sz="0" w:space="0" w:color="auto"/>
          </w:divBdr>
        </w:div>
        <w:div w:id="1904607834">
          <w:marLeft w:val="0"/>
          <w:marRight w:val="0"/>
          <w:marTop w:val="0"/>
          <w:marBottom w:val="0"/>
          <w:divBdr>
            <w:top w:val="none" w:sz="0" w:space="0" w:color="auto"/>
            <w:left w:val="none" w:sz="0" w:space="0" w:color="auto"/>
            <w:bottom w:val="none" w:sz="0" w:space="0" w:color="auto"/>
            <w:right w:val="none" w:sz="0" w:space="0" w:color="auto"/>
          </w:divBdr>
        </w:div>
      </w:divsChild>
    </w:div>
    <w:div w:id="810638281">
      <w:bodyDiv w:val="1"/>
      <w:marLeft w:val="0"/>
      <w:marRight w:val="0"/>
      <w:marTop w:val="0"/>
      <w:marBottom w:val="0"/>
      <w:divBdr>
        <w:top w:val="none" w:sz="0" w:space="0" w:color="auto"/>
        <w:left w:val="none" w:sz="0" w:space="0" w:color="auto"/>
        <w:bottom w:val="none" w:sz="0" w:space="0" w:color="auto"/>
        <w:right w:val="none" w:sz="0" w:space="0" w:color="auto"/>
      </w:divBdr>
      <w:divsChild>
        <w:div w:id="699166792">
          <w:marLeft w:val="0"/>
          <w:marRight w:val="0"/>
          <w:marTop w:val="0"/>
          <w:marBottom w:val="0"/>
          <w:divBdr>
            <w:top w:val="none" w:sz="0" w:space="0" w:color="auto"/>
            <w:left w:val="none" w:sz="0" w:space="0" w:color="auto"/>
            <w:bottom w:val="none" w:sz="0" w:space="0" w:color="auto"/>
            <w:right w:val="none" w:sz="0" w:space="0" w:color="auto"/>
          </w:divBdr>
        </w:div>
      </w:divsChild>
    </w:div>
    <w:div w:id="819034873">
      <w:bodyDiv w:val="1"/>
      <w:marLeft w:val="0"/>
      <w:marRight w:val="0"/>
      <w:marTop w:val="0"/>
      <w:marBottom w:val="0"/>
      <w:divBdr>
        <w:top w:val="none" w:sz="0" w:space="0" w:color="auto"/>
        <w:left w:val="none" w:sz="0" w:space="0" w:color="auto"/>
        <w:bottom w:val="none" w:sz="0" w:space="0" w:color="auto"/>
        <w:right w:val="none" w:sz="0" w:space="0" w:color="auto"/>
      </w:divBdr>
    </w:div>
    <w:div w:id="875198386">
      <w:bodyDiv w:val="1"/>
      <w:marLeft w:val="0"/>
      <w:marRight w:val="0"/>
      <w:marTop w:val="0"/>
      <w:marBottom w:val="0"/>
      <w:divBdr>
        <w:top w:val="none" w:sz="0" w:space="0" w:color="auto"/>
        <w:left w:val="none" w:sz="0" w:space="0" w:color="auto"/>
        <w:bottom w:val="none" w:sz="0" w:space="0" w:color="auto"/>
        <w:right w:val="none" w:sz="0" w:space="0" w:color="auto"/>
      </w:divBdr>
    </w:div>
    <w:div w:id="879048584">
      <w:bodyDiv w:val="1"/>
      <w:marLeft w:val="0"/>
      <w:marRight w:val="0"/>
      <w:marTop w:val="0"/>
      <w:marBottom w:val="0"/>
      <w:divBdr>
        <w:top w:val="none" w:sz="0" w:space="0" w:color="auto"/>
        <w:left w:val="none" w:sz="0" w:space="0" w:color="auto"/>
        <w:bottom w:val="none" w:sz="0" w:space="0" w:color="auto"/>
        <w:right w:val="none" w:sz="0" w:space="0" w:color="auto"/>
      </w:divBdr>
    </w:div>
    <w:div w:id="899636324">
      <w:bodyDiv w:val="1"/>
      <w:marLeft w:val="0"/>
      <w:marRight w:val="0"/>
      <w:marTop w:val="0"/>
      <w:marBottom w:val="0"/>
      <w:divBdr>
        <w:top w:val="none" w:sz="0" w:space="0" w:color="auto"/>
        <w:left w:val="none" w:sz="0" w:space="0" w:color="auto"/>
        <w:bottom w:val="none" w:sz="0" w:space="0" w:color="auto"/>
        <w:right w:val="none" w:sz="0" w:space="0" w:color="auto"/>
      </w:divBdr>
    </w:div>
    <w:div w:id="900215464">
      <w:bodyDiv w:val="1"/>
      <w:marLeft w:val="0"/>
      <w:marRight w:val="0"/>
      <w:marTop w:val="0"/>
      <w:marBottom w:val="0"/>
      <w:divBdr>
        <w:top w:val="none" w:sz="0" w:space="0" w:color="auto"/>
        <w:left w:val="none" w:sz="0" w:space="0" w:color="auto"/>
        <w:bottom w:val="none" w:sz="0" w:space="0" w:color="auto"/>
        <w:right w:val="none" w:sz="0" w:space="0" w:color="auto"/>
      </w:divBdr>
      <w:divsChild>
        <w:div w:id="805314236">
          <w:marLeft w:val="0"/>
          <w:marRight w:val="0"/>
          <w:marTop w:val="0"/>
          <w:marBottom w:val="0"/>
          <w:divBdr>
            <w:top w:val="none" w:sz="0" w:space="0" w:color="auto"/>
            <w:left w:val="none" w:sz="0" w:space="0" w:color="auto"/>
            <w:bottom w:val="none" w:sz="0" w:space="0" w:color="auto"/>
            <w:right w:val="none" w:sz="0" w:space="0" w:color="auto"/>
          </w:divBdr>
        </w:div>
        <w:div w:id="833187135">
          <w:marLeft w:val="0"/>
          <w:marRight w:val="0"/>
          <w:marTop w:val="0"/>
          <w:marBottom w:val="0"/>
          <w:divBdr>
            <w:top w:val="none" w:sz="0" w:space="0" w:color="auto"/>
            <w:left w:val="none" w:sz="0" w:space="0" w:color="auto"/>
            <w:bottom w:val="none" w:sz="0" w:space="0" w:color="auto"/>
            <w:right w:val="none" w:sz="0" w:space="0" w:color="auto"/>
          </w:divBdr>
        </w:div>
      </w:divsChild>
    </w:div>
    <w:div w:id="982079972">
      <w:bodyDiv w:val="1"/>
      <w:marLeft w:val="0"/>
      <w:marRight w:val="0"/>
      <w:marTop w:val="0"/>
      <w:marBottom w:val="0"/>
      <w:divBdr>
        <w:top w:val="none" w:sz="0" w:space="0" w:color="auto"/>
        <w:left w:val="none" w:sz="0" w:space="0" w:color="auto"/>
        <w:bottom w:val="none" w:sz="0" w:space="0" w:color="auto"/>
        <w:right w:val="none" w:sz="0" w:space="0" w:color="auto"/>
      </w:divBdr>
      <w:divsChild>
        <w:div w:id="620235141">
          <w:marLeft w:val="0"/>
          <w:marRight w:val="0"/>
          <w:marTop w:val="0"/>
          <w:marBottom w:val="0"/>
          <w:divBdr>
            <w:top w:val="none" w:sz="0" w:space="0" w:color="auto"/>
            <w:left w:val="none" w:sz="0" w:space="0" w:color="auto"/>
            <w:bottom w:val="none" w:sz="0" w:space="0" w:color="auto"/>
            <w:right w:val="none" w:sz="0" w:space="0" w:color="auto"/>
          </w:divBdr>
        </w:div>
        <w:div w:id="903297573">
          <w:marLeft w:val="0"/>
          <w:marRight w:val="0"/>
          <w:marTop w:val="0"/>
          <w:marBottom w:val="0"/>
          <w:divBdr>
            <w:top w:val="none" w:sz="0" w:space="0" w:color="auto"/>
            <w:left w:val="none" w:sz="0" w:space="0" w:color="auto"/>
            <w:bottom w:val="none" w:sz="0" w:space="0" w:color="auto"/>
            <w:right w:val="none" w:sz="0" w:space="0" w:color="auto"/>
          </w:divBdr>
        </w:div>
        <w:div w:id="1082533908">
          <w:marLeft w:val="0"/>
          <w:marRight w:val="0"/>
          <w:marTop w:val="0"/>
          <w:marBottom w:val="0"/>
          <w:divBdr>
            <w:top w:val="none" w:sz="0" w:space="0" w:color="auto"/>
            <w:left w:val="none" w:sz="0" w:space="0" w:color="auto"/>
            <w:bottom w:val="none" w:sz="0" w:space="0" w:color="auto"/>
            <w:right w:val="none" w:sz="0" w:space="0" w:color="auto"/>
          </w:divBdr>
        </w:div>
      </w:divsChild>
    </w:div>
    <w:div w:id="1032729088">
      <w:bodyDiv w:val="1"/>
      <w:marLeft w:val="0"/>
      <w:marRight w:val="0"/>
      <w:marTop w:val="0"/>
      <w:marBottom w:val="0"/>
      <w:divBdr>
        <w:top w:val="none" w:sz="0" w:space="0" w:color="auto"/>
        <w:left w:val="none" w:sz="0" w:space="0" w:color="auto"/>
        <w:bottom w:val="none" w:sz="0" w:space="0" w:color="auto"/>
        <w:right w:val="none" w:sz="0" w:space="0" w:color="auto"/>
      </w:divBdr>
    </w:div>
    <w:div w:id="1057511014">
      <w:bodyDiv w:val="1"/>
      <w:marLeft w:val="0"/>
      <w:marRight w:val="0"/>
      <w:marTop w:val="0"/>
      <w:marBottom w:val="0"/>
      <w:divBdr>
        <w:top w:val="none" w:sz="0" w:space="0" w:color="auto"/>
        <w:left w:val="none" w:sz="0" w:space="0" w:color="auto"/>
        <w:bottom w:val="none" w:sz="0" w:space="0" w:color="auto"/>
        <w:right w:val="none" w:sz="0" w:space="0" w:color="auto"/>
      </w:divBdr>
    </w:div>
    <w:div w:id="1097213238">
      <w:bodyDiv w:val="1"/>
      <w:marLeft w:val="0"/>
      <w:marRight w:val="0"/>
      <w:marTop w:val="0"/>
      <w:marBottom w:val="0"/>
      <w:divBdr>
        <w:top w:val="none" w:sz="0" w:space="0" w:color="auto"/>
        <w:left w:val="none" w:sz="0" w:space="0" w:color="auto"/>
        <w:bottom w:val="none" w:sz="0" w:space="0" w:color="auto"/>
        <w:right w:val="none" w:sz="0" w:space="0" w:color="auto"/>
      </w:divBdr>
    </w:div>
    <w:div w:id="1118186923">
      <w:bodyDiv w:val="1"/>
      <w:marLeft w:val="0"/>
      <w:marRight w:val="0"/>
      <w:marTop w:val="0"/>
      <w:marBottom w:val="0"/>
      <w:divBdr>
        <w:top w:val="none" w:sz="0" w:space="0" w:color="auto"/>
        <w:left w:val="none" w:sz="0" w:space="0" w:color="auto"/>
        <w:bottom w:val="none" w:sz="0" w:space="0" w:color="auto"/>
        <w:right w:val="none" w:sz="0" w:space="0" w:color="auto"/>
      </w:divBdr>
    </w:div>
    <w:div w:id="1205554528">
      <w:bodyDiv w:val="1"/>
      <w:marLeft w:val="0"/>
      <w:marRight w:val="0"/>
      <w:marTop w:val="0"/>
      <w:marBottom w:val="0"/>
      <w:divBdr>
        <w:top w:val="none" w:sz="0" w:space="0" w:color="auto"/>
        <w:left w:val="none" w:sz="0" w:space="0" w:color="auto"/>
        <w:bottom w:val="none" w:sz="0" w:space="0" w:color="auto"/>
        <w:right w:val="none" w:sz="0" w:space="0" w:color="auto"/>
      </w:divBdr>
      <w:divsChild>
        <w:div w:id="36899272">
          <w:marLeft w:val="0"/>
          <w:marRight w:val="0"/>
          <w:marTop w:val="0"/>
          <w:marBottom w:val="0"/>
          <w:divBdr>
            <w:top w:val="none" w:sz="0" w:space="0" w:color="auto"/>
            <w:left w:val="none" w:sz="0" w:space="0" w:color="auto"/>
            <w:bottom w:val="none" w:sz="0" w:space="0" w:color="auto"/>
            <w:right w:val="none" w:sz="0" w:space="0" w:color="auto"/>
          </w:divBdr>
        </w:div>
      </w:divsChild>
    </w:div>
    <w:div w:id="1234006915">
      <w:bodyDiv w:val="1"/>
      <w:marLeft w:val="0"/>
      <w:marRight w:val="0"/>
      <w:marTop w:val="0"/>
      <w:marBottom w:val="0"/>
      <w:divBdr>
        <w:top w:val="none" w:sz="0" w:space="0" w:color="auto"/>
        <w:left w:val="none" w:sz="0" w:space="0" w:color="auto"/>
        <w:bottom w:val="none" w:sz="0" w:space="0" w:color="auto"/>
        <w:right w:val="none" w:sz="0" w:space="0" w:color="auto"/>
      </w:divBdr>
    </w:div>
    <w:div w:id="1266572335">
      <w:bodyDiv w:val="1"/>
      <w:marLeft w:val="0"/>
      <w:marRight w:val="0"/>
      <w:marTop w:val="0"/>
      <w:marBottom w:val="0"/>
      <w:divBdr>
        <w:top w:val="none" w:sz="0" w:space="0" w:color="auto"/>
        <w:left w:val="none" w:sz="0" w:space="0" w:color="auto"/>
        <w:bottom w:val="none" w:sz="0" w:space="0" w:color="auto"/>
        <w:right w:val="none" w:sz="0" w:space="0" w:color="auto"/>
      </w:divBdr>
      <w:divsChild>
        <w:div w:id="1544175550">
          <w:marLeft w:val="0"/>
          <w:marRight w:val="0"/>
          <w:marTop w:val="0"/>
          <w:marBottom w:val="0"/>
          <w:divBdr>
            <w:top w:val="none" w:sz="0" w:space="0" w:color="auto"/>
            <w:left w:val="none" w:sz="0" w:space="0" w:color="auto"/>
            <w:bottom w:val="none" w:sz="0" w:space="0" w:color="auto"/>
            <w:right w:val="none" w:sz="0" w:space="0" w:color="auto"/>
          </w:divBdr>
        </w:div>
        <w:div w:id="1676151440">
          <w:marLeft w:val="0"/>
          <w:marRight w:val="0"/>
          <w:marTop w:val="0"/>
          <w:marBottom w:val="0"/>
          <w:divBdr>
            <w:top w:val="none" w:sz="0" w:space="0" w:color="auto"/>
            <w:left w:val="none" w:sz="0" w:space="0" w:color="auto"/>
            <w:bottom w:val="none" w:sz="0" w:space="0" w:color="auto"/>
            <w:right w:val="none" w:sz="0" w:space="0" w:color="auto"/>
          </w:divBdr>
        </w:div>
        <w:div w:id="2083482313">
          <w:marLeft w:val="0"/>
          <w:marRight w:val="0"/>
          <w:marTop w:val="0"/>
          <w:marBottom w:val="0"/>
          <w:divBdr>
            <w:top w:val="none" w:sz="0" w:space="0" w:color="auto"/>
            <w:left w:val="none" w:sz="0" w:space="0" w:color="auto"/>
            <w:bottom w:val="none" w:sz="0" w:space="0" w:color="auto"/>
            <w:right w:val="none" w:sz="0" w:space="0" w:color="auto"/>
          </w:divBdr>
        </w:div>
      </w:divsChild>
    </w:div>
    <w:div w:id="1283654882">
      <w:bodyDiv w:val="1"/>
      <w:marLeft w:val="0"/>
      <w:marRight w:val="0"/>
      <w:marTop w:val="0"/>
      <w:marBottom w:val="0"/>
      <w:divBdr>
        <w:top w:val="none" w:sz="0" w:space="0" w:color="auto"/>
        <w:left w:val="none" w:sz="0" w:space="0" w:color="auto"/>
        <w:bottom w:val="none" w:sz="0" w:space="0" w:color="auto"/>
        <w:right w:val="none" w:sz="0" w:space="0" w:color="auto"/>
      </w:divBdr>
      <w:divsChild>
        <w:div w:id="174392135">
          <w:marLeft w:val="0"/>
          <w:marRight w:val="0"/>
          <w:marTop w:val="0"/>
          <w:marBottom w:val="0"/>
          <w:divBdr>
            <w:top w:val="none" w:sz="0" w:space="0" w:color="auto"/>
            <w:left w:val="none" w:sz="0" w:space="0" w:color="auto"/>
            <w:bottom w:val="none" w:sz="0" w:space="0" w:color="auto"/>
            <w:right w:val="none" w:sz="0" w:space="0" w:color="auto"/>
          </w:divBdr>
        </w:div>
        <w:div w:id="1331520879">
          <w:marLeft w:val="0"/>
          <w:marRight w:val="0"/>
          <w:marTop w:val="0"/>
          <w:marBottom w:val="0"/>
          <w:divBdr>
            <w:top w:val="none" w:sz="0" w:space="0" w:color="auto"/>
            <w:left w:val="none" w:sz="0" w:space="0" w:color="auto"/>
            <w:bottom w:val="none" w:sz="0" w:space="0" w:color="auto"/>
            <w:right w:val="none" w:sz="0" w:space="0" w:color="auto"/>
          </w:divBdr>
        </w:div>
        <w:div w:id="2057073909">
          <w:marLeft w:val="0"/>
          <w:marRight w:val="0"/>
          <w:marTop w:val="0"/>
          <w:marBottom w:val="0"/>
          <w:divBdr>
            <w:top w:val="none" w:sz="0" w:space="0" w:color="auto"/>
            <w:left w:val="none" w:sz="0" w:space="0" w:color="auto"/>
            <w:bottom w:val="none" w:sz="0" w:space="0" w:color="auto"/>
            <w:right w:val="none" w:sz="0" w:space="0" w:color="auto"/>
          </w:divBdr>
        </w:div>
      </w:divsChild>
    </w:div>
    <w:div w:id="1292592832">
      <w:bodyDiv w:val="1"/>
      <w:marLeft w:val="0"/>
      <w:marRight w:val="0"/>
      <w:marTop w:val="0"/>
      <w:marBottom w:val="0"/>
      <w:divBdr>
        <w:top w:val="none" w:sz="0" w:space="0" w:color="auto"/>
        <w:left w:val="none" w:sz="0" w:space="0" w:color="auto"/>
        <w:bottom w:val="none" w:sz="0" w:space="0" w:color="auto"/>
        <w:right w:val="none" w:sz="0" w:space="0" w:color="auto"/>
      </w:divBdr>
    </w:div>
    <w:div w:id="1478453056">
      <w:bodyDiv w:val="1"/>
      <w:marLeft w:val="0"/>
      <w:marRight w:val="0"/>
      <w:marTop w:val="0"/>
      <w:marBottom w:val="0"/>
      <w:divBdr>
        <w:top w:val="none" w:sz="0" w:space="0" w:color="auto"/>
        <w:left w:val="none" w:sz="0" w:space="0" w:color="auto"/>
        <w:bottom w:val="none" w:sz="0" w:space="0" w:color="auto"/>
        <w:right w:val="none" w:sz="0" w:space="0" w:color="auto"/>
      </w:divBdr>
    </w:div>
    <w:div w:id="1504972923">
      <w:bodyDiv w:val="1"/>
      <w:marLeft w:val="0"/>
      <w:marRight w:val="0"/>
      <w:marTop w:val="0"/>
      <w:marBottom w:val="0"/>
      <w:divBdr>
        <w:top w:val="none" w:sz="0" w:space="0" w:color="auto"/>
        <w:left w:val="none" w:sz="0" w:space="0" w:color="auto"/>
        <w:bottom w:val="none" w:sz="0" w:space="0" w:color="auto"/>
        <w:right w:val="none" w:sz="0" w:space="0" w:color="auto"/>
      </w:divBdr>
      <w:divsChild>
        <w:div w:id="456021971">
          <w:marLeft w:val="0"/>
          <w:marRight w:val="0"/>
          <w:marTop w:val="0"/>
          <w:marBottom w:val="0"/>
          <w:divBdr>
            <w:top w:val="none" w:sz="0" w:space="0" w:color="auto"/>
            <w:left w:val="none" w:sz="0" w:space="0" w:color="auto"/>
            <w:bottom w:val="none" w:sz="0" w:space="0" w:color="auto"/>
            <w:right w:val="none" w:sz="0" w:space="0" w:color="auto"/>
          </w:divBdr>
        </w:div>
        <w:div w:id="750541244">
          <w:marLeft w:val="0"/>
          <w:marRight w:val="0"/>
          <w:marTop w:val="0"/>
          <w:marBottom w:val="0"/>
          <w:divBdr>
            <w:top w:val="none" w:sz="0" w:space="0" w:color="auto"/>
            <w:left w:val="none" w:sz="0" w:space="0" w:color="auto"/>
            <w:bottom w:val="none" w:sz="0" w:space="0" w:color="auto"/>
            <w:right w:val="none" w:sz="0" w:space="0" w:color="auto"/>
          </w:divBdr>
        </w:div>
        <w:div w:id="1519346407">
          <w:marLeft w:val="0"/>
          <w:marRight w:val="0"/>
          <w:marTop w:val="0"/>
          <w:marBottom w:val="0"/>
          <w:divBdr>
            <w:top w:val="none" w:sz="0" w:space="0" w:color="auto"/>
            <w:left w:val="none" w:sz="0" w:space="0" w:color="auto"/>
            <w:bottom w:val="none" w:sz="0" w:space="0" w:color="auto"/>
            <w:right w:val="none" w:sz="0" w:space="0" w:color="auto"/>
          </w:divBdr>
        </w:div>
      </w:divsChild>
    </w:div>
    <w:div w:id="1506550112">
      <w:bodyDiv w:val="1"/>
      <w:marLeft w:val="0"/>
      <w:marRight w:val="0"/>
      <w:marTop w:val="0"/>
      <w:marBottom w:val="0"/>
      <w:divBdr>
        <w:top w:val="none" w:sz="0" w:space="0" w:color="auto"/>
        <w:left w:val="none" w:sz="0" w:space="0" w:color="auto"/>
        <w:bottom w:val="none" w:sz="0" w:space="0" w:color="auto"/>
        <w:right w:val="none" w:sz="0" w:space="0" w:color="auto"/>
      </w:divBdr>
      <w:divsChild>
        <w:div w:id="636036485">
          <w:marLeft w:val="0"/>
          <w:marRight w:val="0"/>
          <w:marTop w:val="0"/>
          <w:marBottom w:val="0"/>
          <w:divBdr>
            <w:top w:val="none" w:sz="0" w:space="0" w:color="auto"/>
            <w:left w:val="none" w:sz="0" w:space="0" w:color="auto"/>
            <w:bottom w:val="none" w:sz="0" w:space="0" w:color="auto"/>
            <w:right w:val="none" w:sz="0" w:space="0" w:color="auto"/>
          </w:divBdr>
        </w:div>
        <w:div w:id="868297123">
          <w:marLeft w:val="0"/>
          <w:marRight w:val="0"/>
          <w:marTop w:val="0"/>
          <w:marBottom w:val="0"/>
          <w:divBdr>
            <w:top w:val="none" w:sz="0" w:space="0" w:color="auto"/>
            <w:left w:val="none" w:sz="0" w:space="0" w:color="auto"/>
            <w:bottom w:val="none" w:sz="0" w:space="0" w:color="auto"/>
            <w:right w:val="none" w:sz="0" w:space="0" w:color="auto"/>
          </w:divBdr>
        </w:div>
        <w:div w:id="1632513575">
          <w:marLeft w:val="0"/>
          <w:marRight w:val="0"/>
          <w:marTop w:val="0"/>
          <w:marBottom w:val="0"/>
          <w:divBdr>
            <w:top w:val="none" w:sz="0" w:space="0" w:color="auto"/>
            <w:left w:val="none" w:sz="0" w:space="0" w:color="auto"/>
            <w:bottom w:val="none" w:sz="0" w:space="0" w:color="auto"/>
            <w:right w:val="none" w:sz="0" w:space="0" w:color="auto"/>
          </w:divBdr>
        </w:div>
      </w:divsChild>
    </w:div>
    <w:div w:id="1508593756">
      <w:bodyDiv w:val="1"/>
      <w:marLeft w:val="0"/>
      <w:marRight w:val="0"/>
      <w:marTop w:val="0"/>
      <w:marBottom w:val="0"/>
      <w:divBdr>
        <w:top w:val="none" w:sz="0" w:space="0" w:color="auto"/>
        <w:left w:val="none" w:sz="0" w:space="0" w:color="auto"/>
        <w:bottom w:val="none" w:sz="0" w:space="0" w:color="auto"/>
        <w:right w:val="none" w:sz="0" w:space="0" w:color="auto"/>
      </w:divBdr>
    </w:div>
    <w:div w:id="1518422743">
      <w:bodyDiv w:val="1"/>
      <w:marLeft w:val="0"/>
      <w:marRight w:val="0"/>
      <w:marTop w:val="0"/>
      <w:marBottom w:val="0"/>
      <w:divBdr>
        <w:top w:val="none" w:sz="0" w:space="0" w:color="auto"/>
        <w:left w:val="none" w:sz="0" w:space="0" w:color="auto"/>
        <w:bottom w:val="none" w:sz="0" w:space="0" w:color="auto"/>
        <w:right w:val="none" w:sz="0" w:space="0" w:color="auto"/>
      </w:divBdr>
    </w:div>
    <w:div w:id="1563062284">
      <w:bodyDiv w:val="1"/>
      <w:marLeft w:val="0"/>
      <w:marRight w:val="0"/>
      <w:marTop w:val="0"/>
      <w:marBottom w:val="0"/>
      <w:divBdr>
        <w:top w:val="none" w:sz="0" w:space="0" w:color="auto"/>
        <w:left w:val="none" w:sz="0" w:space="0" w:color="auto"/>
        <w:bottom w:val="none" w:sz="0" w:space="0" w:color="auto"/>
        <w:right w:val="none" w:sz="0" w:space="0" w:color="auto"/>
      </w:divBdr>
    </w:div>
    <w:div w:id="1587038241">
      <w:bodyDiv w:val="1"/>
      <w:marLeft w:val="0"/>
      <w:marRight w:val="0"/>
      <w:marTop w:val="0"/>
      <w:marBottom w:val="0"/>
      <w:divBdr>
        <w:top w:val="none" w:sz="0" w:space="0" w:color="auto"/>
        <w:left w:val="none" w:sz="0" w:space="0" w:color="auto"/>
        <w:bottom w:val="none" w:sz="0" w:space="0" w:color="auto"/>
        <w:right w:val="none" w:sz="0" w:space="0" w:color="auto"/>
      </w:divBdr>
    </w:div>
    <w:div w:id="1588801963">
      <w:bodyDiv w:val="1"/>
      <w:marLeft w:val="0"/>
      <w:marRight w:val="0"/>
      <w:marTop w:val="0"/>
      <w:marBottom w:val="0"/>
      <w:divBdr>
        <w:top w:val="none" w:sz="0" w:space="0" w:color="auto"/>
        <w:left w:val="none" w:sz="0" w:space="0" w:color="auto"/>
        <w:bottom w:val="none" w:sz="0" w:space="0" w:color="auto"/>
        <w:right w:val="none" w:sz="0" w:space="0" w:color="auto"/>
      </w:divBdr>
    </w:div>
    <w:div w:id="1708993810">
      <w:bodyDiv w:val="1"/>
      <w:marLeft w:val="0"/>
      <w:marRight w:val="0"/>
      <w:marTop w:val="0"/>
      <w:marBottom w:val="0"/>
      <w:divBdr>
        <w:top w:val="none" w:sz="0" w:space="0" w:color="auto"/>
        <w:left w:val="none" w:sz="0" w:space="0" w:color="auto"/>
        <w:bottom w:val="none" w:sz="0" w:space="0" w:color="auto"/>
        <w:right w:val="none" w:sz="0" w:space="0" w:color="auto"/>
      </w:divBdr>
    </w:div>
    <w:div w:id="1715809364">
      <w:bodyDiv w:val="1"/>
      <w:marLeft w:val="0"/>
      <w:marRight w:val="0"/>
      <w:marTop w:val="0"/>
      <w:marBottom w:val="0"/>
      <w:divBdr>
        <w:top w:val="none" w:sz="0" w:space="0" w:color="auto"/>
        <w:left w:val="none" w:sz="0" w:space="0" w:color="auto"/>
        <w:bottom w:val="none" w:sz="0" w:space="0" w:color="auto"/>
        <w:right w:val="none" w:sz="0" w:space="0" w:color="auto"/>
      </w:divBdr>
    </w:div>
    <w:div w:id="1749885653">
      <w:bodyDiv w:val="1"/>
      <w:marLeft w:val="0"/>
      <w:marRight w:val="0"/>
      <w:marTop w:val="0"/>
      <w:marBottom w:val="0"/>
      <w:divBdr>
        <w:top w:val="none" w:sz="0" w:space="0" w:color="auto"/>
        <w:left w:val="none" w:sz="0" w:space="0" w:color="auto"/>
        <w:bottom w:val="none" w:sz="0" w:space="0" w:color="auto"/>
        <w:right w:val="none" w:sz="0" w:space="0" w:color="auto"/>
      </w:divBdr>
    </w:div>
    <w:div w:id="1755321347">
      <w:bodyDiv w:val="1"/>
      <w:marLeft w:val="0"/>
      <w:marRight w:val="0"/>
      <w:marTop w:val="0"/>
      <w:marBottom w:val="0"/>
      <w:divBdr>
        <w:top w:val="none" w:sz="0" w:space="0" w:color="auto"/>
        <w:left w:val="none" w:sz="0" w:space="0" w:color="auto"/>
        <w:bottom w:val="none" w:sz="0" w:space="0" w:color="auto"/>
        <w:right w:val="none" w:sz="0" w:space="0" w:color="auto"/>
      </w:divBdr>
    </w:div>
    <w:div w:id="1806773466">
      <w:bodyDiv w:val="1"/>
      <w:marLeft w:val="0"/>
      <w:marRight w:val="0"/>
      <w:marTop w:val="0"/>
      <w:marBottom w:val="0"/>
      <w:divBdr>
        <w:top w:val="none" w:sz="0" w:space="0" w:color="auto"/>
        <w:left w:val="none" w:sz="0" w:space="0" w:color="auto"/>
        <w:bottom w:val="none" w:sz="0" w:space="0" w:color="auto"/>
        <w:right w:val="none" w:sz="0" w:space="0" w:color="auto"/>
      </w:divBdr>
      <w:divsChild>
        <w:div w:id="1608002222">
          <w:marLeft w:val="0"/>
          <w:marRight w:val="0"/>
          <w:marTop w:val="0"/>
          <w:marBottom w:val="0"/>
          <w:divBdr>
            <w:top w:val="none" w:sz="0" w:space="0" w:color="auto"/>
            <w:left w:val="none" w:sz="0" w:space="0" w:color="auto"/>
            <w:bottom w:val="none" w:sz="0" w:space="0" w:color="auto"/>
            <w:right w:val="none" w:sz="0" w:space="0" w:color="auto"/>
          </w:divBdr>
        </w:div>
      </w:divsChild>
    </w:div>
    <w:div w:id="1850292612">
      <w:bodyDiv w:val="1"/>
      <w:marLeft w:val="0"/>
      <w:marRight w:val="0"/>
      <w:marTop w:val="0"/>
      <w:marBottom w:val="0"/>
      <w:divBdr>
        <w:top w:val="none" w:sz="0" w:space="0" w:color="auto"/>
        <w:left w:val="none" w:sz="0" w:space="0" w:color="auto"/>
        <w:bottom w:val="none" w:sz="0" w:space="0" w:color="auto"/>
        <w:right w:val="none" w:sz="0" w:space="0" w:color="auto"/>
      </w:divBdr>
    </w:div>
    <w:div w:id="1874268955">
      <w:bodyDiv w:val="1"/>
      <w:marLeft w:val="0"/>
      <w:marRight w:val="0"/>
      <w:marTop w:val="0"/>
      <w:marBottom w:val="0"/>
      <w:divBdr>
        <w:top w:val="none" w:sz="0" w:space="0" w:color="auto"/>
        <w:left w:val="none" w:sz="0" w:space="0" w:color="auto"/>
        <w:bottom w:val="none" w:sz="0" w:space="0" w:color="auto"/>
        <w:right w:val="none" w:sz="0" w:space="0" w:color="auto"/>
      </w:divBdr>
    </w:div>
    <w:div w:id="1929188437">
      <w:bodyDiv w:val="1"/>
      <w:marLeft w:val="0"/>
      <w:marRight w:val="0"/>
      <w:marTop w:val="0"/>
      <w:marBottom w:val="0"/>
      <w:divBdr>
        <w:top w:val="none" w:sz="0" w:space="0" w:color="auto"/>
        <w:left w:val="none" w:sz="0" w:space="0" w:color="auto"/>
        <w:bottom w:val="none" w:sz="0" w:space="0" w:color="auto"/>
        <w:right w:val="none" w:sz="0" w:space="0" w:color="auto"/>
      </w:divBdr>
      <w:divsChild>
        <w:div w:id="425541247">
          <w:marLeft w:val="0"/>
          <w:marRight w:val="0"/>
          <w:marTop w:val="0"/>
          <w:marBottom w:val="0"/>
          <w:divBdr>
            <w:top w:val="none" w:sz="0" w:space="0" w:color="auto"/>
            <w:left w:val="none" w:sz="0" w:space="0" w:color="auto"/>
            <w:bottom w:val="none" w:sz="0" w:space="0" w:color="auto"/>
            <w:right w:val="none" w:sz="0" w:space="0" w:color="auto"/>
          </w:divBdr>
        </w:div>
        <w:div w:id="986855383">
          <w:marLeft w:val="0"/>
          <w:marRight w:val="0"/>
          <w:marTop w:val="0"/>
          <w:marBottom w:val="0"/>
          <w:divBdr>
            <w:top w:val="none" w:sz="0" w:space="0" w:color="auto"/>
            <w:left w:val="none" w:sz="0" w:space="0" w:color="auto"/>
            <w:bottom w:val="none" w:sz="0" w:space="0" w:color="auto"/>
            <w:right w:val="none" w:sz="0" w:space="0" w:color="auto"/>
          </w:divBdr>
        </w:div>
        <w:div w:id="1480196439">
          <w:marLeft w:val="0"/>
          <w:marRight w:val="0"/>
          <w:marTop w:val="0"/>
          <w:marBottom w:val="0"/>
          <w:divBdr>
            <w:top w:val="none" w:sz="0" w:space="0" w:color="auto"/>
            <w:left w:val="none" w:sz="0" w:space="0" w:color="auto"/>
            <w:bottom w:val="none" w:sz="0" w:space="0" w:color="auto"/>
            <w:right w:val="none" w:sz="0" w:space="0" w:color="auto"/>
          </w:divBdr>
        </w:div>
      </w:divsChild>
    </w:div>
    <w:div w:id="1953589307">
      <w:bodyDiv w:val="1"/>
      <w:marLeft w:val="0"/>
      <w:marRight w:val="0"/>
      <w:marTop w:val="0"/>
      <w:marBottom w:val="0"/>
      <w:divBdr>
        <w:top w:val="none" w:sz="0" w:space="0" w:color="auto"/>
        <w:left w:val="none" w:sz="0" w:space="0" w:color="auto"/>
        <w:bottom w:val="none" w:sz="0" w:space="0" w:color="auto"/>
        <w:right w:val="none" w:sz="0" w:space="0" w:color="auto"/>
      </w:divBdr>
    </w:div>
    <w:div w:id="1957911090">
      <w:bodyDiv w:val="1"/>
      <w:marLeft w:val="0"/>
      <w:marRight w:val="0"/>
      <w:marTop w:val="0"/>
      <w:marBottom w:val="0"/>
      <w:divBdr>
        <w:top w:val="none" w:sz="0" w:space="0" w:color="auto"/>
        <w:left w:val="none" w:sz="0" w:space="0" w:color="auto"/>
        <w:bottom w:val="none" w:sz="0" w:space="0" w:color="auto"/>
        <w:right w:val="none" w:sz="0" w:space="0" w:color="auto"/>
      </w:divBdr>
    </w:div>
    <w:div w:id="1976446757">
      <w:bodyDiv w:val="1"/>
      <w:marLeft w:val="0"/>
      <w:marRight w:val="0"/>
      <w:marTop w:val="0"/>
      <w:marBottom w:val="0"/>
      <w:divBdr>
        <w:top w:val="none" w:sz="0" w:space="0" w:color="auto"/>
        <w:left w:val="none" w:sz="0" w:space="0" w:color="auto"/>
        <w:bottom w:val="none" w:sz="0" w:space="0" w:color="auto"/>
        <w:right w:val="none" w:sz="0" w:space="0" w:color="auto"/>
      </w:divBdr>
      <w:divsChild>
        <w:div w:id="1567062708">
          <w:marLeft w:val="0"/>
          <w:marRight w:val="0"/>
          <w:marTop w:val="0"/>
          <w:marBottom w:val="0"/>
          <w:divBdr>
            <w:top w:val="none" w:sz="0" w:space="0" w:color="auto"/>
            <w:left w:val="none" w:sz="0" w:space="0" w:color="auto"/>
            <w:bottom w:val="none" w:sz="0" w:space="0" w:color="auto"/>
            <w:right w:val="none" w:sz="0" w:space="0" w:color="auto"/>
          </w:divBdr>
        </w:div>
        <w:div w:id="1711832299">
          <w:marLeft w:val="0"/>
          <w:marRight w:val="0"/>
          <w:marTop w:val="0"/>
          <w:marBottom w:val="0"/>
          <w:divBdr>
            <w:top w:val="none" w:sz="0" w:space="0" w:color="auto"/>
            <w:left w:val="none" w:sz="0" w:space="0" w:color="auto"/>
            <w:bottom w:val="none" w:sz="0" w:space="0" w:color="auto"/>
            <w:right w:val="none" w:sz="0" w:space="0" w:color="auto"/>
          </w:divBdr>
        </w:div>
        <w:div w:id="1937857011">
          <w:marLeft w:val="0"/>
          <w:marRight w:val="0"/>
          <w:marTop w:val="0"/>
          <w:marBottom w:val="0"/>
          <w:divBdr>
            <w:top w:val="none" w:sz="0" w:space="0" w:color="auto"/>
            <w:left w:val="none" w:sz="0" w:space="0" w:color="auto"/>
            <w:bottom w:val="none" w:sz="0" w:space="0" w:color="auto"/>
            <w:right w:val="none" w:sz="0" w:space="0" w:color="auto"/>
          </w:divBdr>
        </w:div>
      </w:divsChild>
    </w:div>
    <w:div w:id="2014451837">
      <w:bodyDiv w:val="1"/>
      <w:marLeft w:val="0"/>
      <w:marRight w:val="0"/>
      <w:marTop w:val="0"/>
      <w:marBottom w:val="0"/>
      <w:divBdr>
        <w:top w:val="none" w:sz="0" w:space="0" w:color="auto"/>
        <w:left w:val="none" w:sz="0" w:space="0" w:color="auto"/>
        <w:bottom w:val="none" w:sz="0" w:space="0" w:color="auto"/>
        <w:right w:val="none" w:sz="0" w:space="0" w:color="auto"/>
      </w:divBdr>
      <w:divsChild>
        <w:div w:id="250547044">
          <w:marLeft w:val="0"/>
          <w:marRight w:val="0"/>
          <w:marTop w:val="0"/>
          <w:marBottom w:val="0"/>
          <w:divBdr>
            <w:top w:val="none" w:sz="0" w:space="0" w:color="auto"/>
            <w:left w:val="none" w:sz="0" w:space="0" w:color="auto"/>
            <w:bottom w:val="none" w:sz="0" w:space="0" w:color="auto"/>
            <w:right w:val="none" w:sz="0" w:space="0" w:color="auto"/>
          </w:divBdr>
        </w:div>
      </w:divsChild>
    </w:div>
    <w:div w:id="2065063962">
      <w:bodyDiv w:val="1"/>
      <w:marLeft w:val="0"/>
      <w:marRight w:val="0"/>
      <w:marTop w:val="0"/>
      <w:marBottom w:val="0"/>
      <w:divBdr>
        <w:top w:val="none" w:sz="0" w:space="0" w:color="auto"/>
        <w:left w:val="none" w:sz="0" w:space="0" w:color="auto"/>
        <w:bottom w:val="none" w:sz="0" w:space="0" w:color="auto"/>
        <w:right w:val="none" w:sz="0" w:space="0" w:color="auto"/>
      </w:divBdr>
    </w:div>
    <w:div w:id="2115401118">
      <w:bodyDiv w:val="1"/>
      <w:marLeft w:val="0"/>
      <w:marRight w:val="0"/>
      <w:marTop w:val="0"/>
      <w:marBottom w:val="0"/>
      <w:divBdr>
        <w:top w:val="none" w:sz="0" w:space="0" w:color="auto"/>
        <w:left w:val="none" w:sz="0" w:space="0" w:color="auto"/>
        <w:bottom w:val="none" w:sz="0" w:space="0" w:color="auto"/>
        <w:right w:val="none" w:sz="0" w:space="0" w:color="auto"/>
      </w:divBdr>
      <w:divsChild>
        <w:div w:id="1649476965">
          <w:marLeft w:val="0"/>
          <w:marRight w:val="0"/>
          <w:marTop w:val="0"/>
          <w:marBottom w:val="0"/>
          <w:divBdr>
            <w:top w:val="none" w:sz="0" w:space="0" w:color="auto"/>
            <w:left w:val="none" w:sz="0" w:space="0" w:color="auto"/>
            <w:bottom w:val="none" w:sz="0" w:space="0" w:color="auto"/>
            <w:right w:val="none" w:sz="0" w:space="0" w:color="auto"/>
          </w:divBdr>
          <w:divsChild>
            <w:div w:id="234249162">
              <w:marLeft w:val="0"/>
              <w:marRight w:val="0"/>
              <w:marTop w:val="0"/>
              <w:marBottom w:val="0"/>
              <w:divBdr>
                <w:top w:val="none" w:sz="0" w:space="0" w:color="auto"/>
                <w:left w:val="none" w:sz="0" w:space="0" w:color="auto"/>
                <w:bottom w:val="none" w:sz="0" w:space="0" w:color="auto"/>
                <w:right w:val="none" w:sz="0" w:space="0" w:color="auto"/>
              </w:divBdr>
            </w:div>
            <w:div w:id="17354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94214">
      <w:bodyDiv w:val="1"/>
      <w:marLeft w:val="0"/>
      <w:marRight w:val="0"/>
      <w:marTop w:val="0"/>
      <w:marBottom w:val="0"/>
      <w:divBdr>
        <w:top w:val="none" w:sz="0" w:space="0" w:color="auto"/>
        <w:left w:val="none" w:sz="0" w:space="0" w:color="auto"/>
        <w:bottom w:val="none" w:sz="0" w:space="0" w:color="auto"/>
        <w:right w:val="none" w:sz="0" w:space="0" w:color="auto"/>
      </w:divBdr>
      <w:divsChild>
        <w:div w:id="249390000">
          <w:marLeft w:val="0"/>
          <w:marRight w:val="0"/>
          <w:marTop w:val="0"/>
          <w:marBottom w:val="0"/>
          <w:divBdr>
            <w:top w:val="none" w:sz="0" w:space="0" w:color="auto"/>
            <w:left w:val="none" w:sz="0" w:space="0" w:color="auto"/>
            <w:bottom w:val="none" w:sz="0" w:space="0" w:color="auto"/>
            <w:right w:val="none" w:sz="0" w:space="0" w:color="auto"/>
          </w:divBdr>
        </w:div>
        <w:div w:id="545145320">
          <w:marLeft w:val="0"/>
          <w:marRight w:val="0"/>
          <w:marTop w:val="0"/>
          <w:marBottom w:val="0"/>
          <w:divBdr>
            <w:top w:val="none" w:sz="0" w:space="0" w:color="auto"/>
            <w:left w:val="none" w:sz="0" w:space="0" w:color="auto"/>
            <w:bottom w:val="none" w:sz="0" w:space="0" w:color="auto"/>
            <w:right w:val="none" w:sz="0" w:space="0" w:color="auto"/>
          </w:divBdr>
        </w:div>
        <w:div w:id="1633248197">
          <w:marLeft w:val="0"/>
          <w:marRight w:val="0"/>
          <w:marTop w:val="0"/>
          <w:marBottom w:val="0"/>
          <w:divBdr>
            <w:top w:val="none" w:sz="0" w:space="0" w:color="auto"/>
            <w:left w:val="none" w:sz="0" w:space="0" w:color="auto"/>
            <w:bottom w:val="none" w:sz="0" w:space="0" w:color="auto"/>
            <w:right w:val="none" w:sz="0" w:space="0" w:color="auto"/>
          </w:divBdr>
        </w:div>
      </w:divsChild>
    </w:div>
    <w:div w:id="2122453382">
      <w:bodyDiv w:val="1"/>
      <w:marLeft w:val="0"/>
      <w:marRight w:val="0"/>
      <w:marTop w:val="0"/>
      <w:marBottom w:val="0"/>
      <w:divBdr>
        <w:top w:val="none" w:sz="0" w:space="0" w:color="auto"/>
        <w:left w:val="none" w:sz="0" w:space="0" w:color="auto"/>
        <w:bottom w:val="none" w:sz="0" w:space="0" w:color="auto"/>
        <w:right w:val="none" w:sz="0" w:space="0" w:color="auto"/>
      </w:divBdr>
      <w:divsChild>
        <w:div w:id="255483038">
          <w:marLeft w:val="0"/>
          <w:marRight w:val="0"/>
          <w:marTop w:val="0"/>
          <w:marBottom w:val="0"/>
          <w:divBdr>
            <w:top w:val="none" w:sz="0" w:space="0" w:color="auto"/>
            <w:left w:val="none" w:sz="0" w:space="0" w:color="auto"/>
            <w:bottom w:val="none" w:sz="0" w:space="0" w:color="auto"/>
            <w:right w:val="none" w:sz="0" w:space="0" w:color="auto"/>
          </w:divBdr>
        </w:div>
        <w:div w:id="785394840">
          <w:marLeft w:val="0"/>
          <w:marRight w:val="0"/>
          <w:marTop w:val="0"/>
          <w:marBottom w:val="0"/>
          <w:divBdr>
            <w:top w:val="none" w:sz="0" w:space="0" w:color="auto"/>
            <w:left w:val="none" w:sz="0" w:space="0" w:color="auto"/>
            <w:bottom w:val="none" w:sz="0" w:space="0" w:color="auto"/>
            <w:right w:val="none" w:sz="0" w:space="0" w:color="auto"/>
          </w:divBdr>
        </w:div>
        <w:div w:id="1301883737">
          <w:marLeft w:val="0"/>
          <w:marRight w:val="0"/>
          <w:marTop w:val="0"/>
          <w:marBottom w:val="0"/>
          <w:divBdr>
            <w:top w:val="none" w:sz="0" w:space="0" w:color="auto"/>
            <w:left w:val="none" w:sz="0" w:space="0" w:color="auto"/>
            <w:bottom w:val="none" w:sz="0" w:space="0" w:color="auto"/>
            <w:right w:val="none" w:sz="0" w:space="0" w:color="auto"/>
          </w:divBdr>
        </w:div>
      </w:divsChild>
    </w:div>
    <w:div w:id="214415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igasturisti@apollo.lv" TargetMode="External"/><Relationship Id="rId3" Type="http://schemas.openxmlformats.org/officeDocument/2006/relationships/styles" Target="styles.xml"/><Relationship Id="rId7" Type="http://schemas.openxmlformats.org/officeDocument/2006/relationships/hyperlink" Target="http://www.rigasturi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33B13C-A9F7-4B4F-A2A0-9C4A76DC7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Pages>
  <Words>6191</Words>
  <Characters>3530</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9702</CharactersWithSpaces>
  <SharedDoc>false</SharedDoc>
  <HLinks>
    <vt:vector size="42" baseType="variant">
      <vt:variant>
        <vt:i4>3342354</vt:i4>
      </vt:variant>
      <vt:variant>
        <vt:i4>3</vt:i4>
      </vt:variant>
      <vt:variant>
        <vt:i4>0</vt:i4>
      </vt:variant>
      <vt:variant>
        <vt:i4>5</vt:i4>
      </vt:variant>
      <vt:variant>
        <vt:lpwstr>mailto:rigasturisti@apollo.lv</vt:lpwstr>
      </vt:variant>
      <vt:variant>
        <vt:lpwstr/>
      </vt:variant>
      <vt:variant>
        <vt:i4>8192040</vt:i4>
      </vt:variant>
      <vt:variant>
        <vt:i4>0</vt:i4>
      </vt:variant>
      <vt:variant>
        <vt:i4>0</vt:i4>
      </vt:variant>
      <vt:variant>
        <vt:i4>5</vt:i4>
      </vt:variant>
      <vt:variant>
        <vt:lpwstr>http://www.rigasturisti.lv/</vt:lpwstr>
      </vt:variant>
      <vt:variant>
        <vt:lpwstr/>
      </vt:variant>
      <vt:variant>
        <vt:i4>4063236</vt:i4>
      </vt:variant>
      <vt:variant>
        <vt:i4>-1</vt:i4>
      </vt:variant>
      <vt:variant>
        <vt:i4>1037</vt:i4>
      </vt:variant>
      <vt:variant>
        <vt:i4>1</vt:i4>
      </vt:variant>
      <vt:variant>
        <vt:lpwstr>http://www.flymeaway.lv/sites/default/files/styles/half_width/public/2018-08/palma2.jpg?itok=9K9JiUaY</vt:lpwstr>
      </vt:variant>
      <vt:variant>
        <vt:lpwstr/>
      </vt:variant>
      <vt:variant>
        <vt:i4>8126583</vt:i4>
      </vt:variant>
      <vt:variant>
        <vt:i4>-1</vt:i4>
      </vt:variant>
      <vt:variant>
        <vt:i4>1038</vt:i4>
      </vt:variant>
      <vt:variant>
        <vt:i4>1</vt:i4>
      </vt:variant>
      <vt:variant>
        <vt:lpwstr>http://www.flymeaway.lv/sites/default/files/styles/half_width/public/2018-09/liqour1_0.jpg?itok=11KMeXE3</vt:lpwstr>
      </vt:variant>
      <vt:variant>
        <vt:lpwstr/>
      </vt:variant>
      <vt:variant>
        <vt:i4>1638473</vt:i4>
      </vt:variant>
      <vt:variant>
        <vt:i4>-1</vt:i4>
      </vt:variant>
      <vt:variant>
        <vt:i4>1039</vt:i4>
      </vt:variant>
      <vt:variant>
        <vt:i4>1</vt:i4>
      </vt:variant>
      <vt:variant>
        <vt:lpwstr>http://www.flymeaway.lv/sites/default/files/styles/half_width/public/2018-08/valldemosa3.jpg?itok=u2Hh_CKp</vt:lpwstr>
      </vt:variant>
      <vt:variant>
        <vt:lpwstr/>
      </vt:variant>
      <vt:variant>
        <vt:i4>6094889</vt:i4>
      </vt:variant>
      <vt:variant>
        <vt:i4>-1</vt:i4>
      </vt:variant>
      <vt:variant>
        <vt:i4>1040</vt:i4>
      </vt:variant>
      <vt:variant>
        <vt:i4>1</vt:i4>
      </vt:variant>
      <vt:variant>
        <vt:lpwstr>http://www.flymeaway.lv/sites/default/files/styles/half_width/public/2018-08/calobra1.jpg?itok=Mk5PT16O</vt:lpwstr>
      </vt:variant>
      <vt:variant>
        <vt:lpwstr/>
      </vt:variant>
      <vt:variant>
        <vt:i4>8060941</vt:i4>
      </vt:variant>
      <vt:variant>
        <vt:i4>-1</vt:i4>
      </vt:variant>
      <vt:variant>
        <vt:i4>1041</vt:i4>
      </vt:variant>
      <vt:variant>
        <vt:i4>1</vt:i4>
      </vt:variant>
      <vt:variant>
        <vt:lpwstr>http://www.flymeaway.lv/sites/default/files/styles/half_width/public/2018-08/formentor1.jpg?itok=vrPq0rQC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Turists</dc:creator>
  <cp:lastModifiedBy>User</cp:lastModifiedBy>
  <cp:revision>4</cp:revision>
  <cp:lastPrinted>2014-07-25T11:04:00Z</cp:lastPrinted>
  <dcterms:created xsi:type="dcterms:W3CDTF">2019-01-23T13:36:00Z</dcterms:created>
  <dcterms:modified xsi:type="dcterms:W3CDTF">2019-01-25T10:58:00Z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